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424" w:rsidRDefault="00E10CDA" w:rsidP="008E557F">
      <w:pPr>
        <w:pStyle w:val="ReportText"/>
        <w:ind w:left="0"/>
        <w:jc w:val="both"/>
      </w:pPr>
      <w:bookmarkStart w:id="0" w:name="_Toc222903090"/>
      <w:bookmarkStart w:id="1" w:name="_Toc184007895"/>
      <w:r>
        <w:rPr>
          <w:noProof/>
          <w:lang w:eastAsia="zh-CN"/>
        </w:rPr>
        <w:drawing>
          <wp:anchor distT="0" distB="0" distL="114300" distR="114300" simplePos="0" relativeHeight="251658240" behindDoc="1" locked="0" layoutInCell="1" allowOverlap="1" wp14:anchorId="78835C28" wp14:editId="62735454">
            <wp:simplePos x="0" y="0"/>
            <wp:positionH relativeFrom="column">
              <wp:posOffset>-274955</wp:posOffset>
            </wp:positionH>
            <wp:positionV relativeFrom="paragraph">
              <wp:posOffset>41910</wp:posOffset>
            </wp:positionV>
            <wp:extent cx="5933440" cy="762000"/>
            <wp:effectExtent l="0" t="0" r="0" b="0"/>
            <wp:wrapNone/>
            <wp:docPr id="25" name="Picture 1" desc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rh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344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424" w:rsidRDefault="00B17424" w:rsidP="00243B7F">
      <w:pPr>
        <w:pStyle w:val="PlanTitle"/>
      </w:pPr>
    </w:p>
    <w:p w:rsidR="008E557F" w:rsidRDefault="008E557F" w:rsidP="00243B7F">
      <w:pPr>
        <w:pStyle w:val="PlanTitle"/>
      </w:pPr>
    </w:p>
    <w:p w:rsidR="008E557F" w:rsidRDefault="008E557F" w:rsidP="00243B7F">
      <w:pPr>
        <w:pStyle w:val="PlanTitle"/>
      </w:pPr>
    </w:p>
    <w:p w:rsidR="00243B7F" w:rsidRDefault="00243B7F" w:rsidP="00243B7F">
      <w:pPr>
        <w:pStyle w:val="PlanTitle"/>
      </w:pPr>
      <w:r w:rsidRPr="00DB2D12">
        <w:t>Proposal</w:t>
      </w:r>
      <w:r w:rsidRPr="00EE249C">
        <w:t xml:space="preserve"> </w:t>
      </w:r>
      <w:r>
        <w:t xml:space="preserve">for FY2021 </w:t>
      </w:r>
      <w:r w:rsidR="00CF0D88" w:rsidRPr="00EE249C">
        <w:t>L</w:t>
      </w:r>
      <w:r w:rsidR="00CB3253" w:rsidRPr="00EE249C">
        <w:t>aboratory Di</w:t>
      </w:r>
      <w:r w:rsidR="008F2ADC">
        <w:t>rected Research and Development</w:t>
      </w:r>
      <w:r w:rsidR="008A536E">
        <w:t xml:space="preserve"> </w:t>
      </w:r>
      <w:r>
        <w:t>Funds</w:t>
      </w:r>
    </w:p>
    <w:p w:rsidR="00243B7F" w:rsidRDefault="00243B7F" w:rsidP="00243B7F">
      <w:pPr>
        <w:pStyle w:val="PlanTitle"/>
        <w:jc w:val="left"/>
      </w:pPr>
    </w:p>
    <w:p w:rsidR="00CF0D88" w:rsidRDefault="008F2ADC" w:rsidP="00243B7F">
      <w:pPr>
        <w:pStyle w:val="PlanTitle"/>
        <w:jc w:val="left"/>
      </w:pPr>
      <w:r w:rsidRPr="00DB2D12">
        <w:t>Title</w:t>
      </w:r>
      <w:r w:rsidR="008A536E">
        <w:t>:</w:t>
      </w:r>
      <w:r w:rsidR="003B5378">
        <w:t xml:space="preserve">  </w:t>
      </w:r>
      <w:r w:rsidR="00D26D36" w:rsidRPr="008322C9">
        <w:rPr>
          <w:rFonts w:asciiTheme="minorHAnsi" w:eastAsiaTheme="minorEastAsia" w:hAnsiTheme="minorHAnsi" w:cstheme="minorHAnsi"/>
          <w:u w:val="single"/>
          <w:lang w:eastAsia="zh-CN"/>
        </w:rPr>
        <w:t>Feas</w:t>
      </w:r>
      <w:r w:rsidR="00D26D36" w:rsidRPr="008322C9">
        <w:rPr>
          <w:rFonts w:asciiTheme="minorHAnsi" w:eastAsia="Times New Roman" w:hAnsiTheme="minorHAnsi" w:cstheme="minorHAnsi"/>
          <w:u w:val="single"/>
        </w:rPr>
        <w:t>ibility</w:t>
      </w:r>
      <w:r w:rsidR="00D26D36" w:rsidRPr="008322C9">
        <w:rPr>
          <w:rFonts w:eastAsia="Times New Roman"/>
          <w:u w:val="single"/>
        </w:rPr>
        <w:t xml:space="preserve"> Study on Implementing Quantum </w:t>
      </w:r>
      <w:r w:rsidR="00D26D36" w:rsidRPr="008322C9">
        <w:rPr>
          <w:rFonts w:asciiTheme="minorHAnsi" w:eastAsiaTheme="minorEastAsia" w:hAnsiTheme="minorHAnsi" w:cstheme="minorHAnsi"/>
          <w:u w:val="single"/>
          <w:lang w:eastAsia="zh-CN"/>
        </w:rPr>
        <w:t xml:space="preserve">Computing to Multiple Particle Beam </w:t>
      </w:r>
      <w:r w:rsidR="00090C65">
        <w:rPr>
          <w:rFonts w:asciiTheme="minorHAnsi" w:eastAsiaTheme="minorEastAsia" w:hAnsiTheme="minorHAnsi" w:cstheme="minorHAnsi"/>
          <w:u w:val="single"/>
          <w:lang w:eastAsia="zh-CN"/>
        </w:rPr>
        <w:t>D</w:t>
      </w:r>
      <w:r w:rsidR="00D26D36" w:rsidRPr="008322C9">
        <w:rPr>
          <w:rFonts w:asciiTheme="minorHAnsi" w:eastAsiaTheme="minorEastAsia" w:hAnsiTheme="minorHAnsi" w:cstheme="minorHAnsi"/>
          <w:u w:val="single"/>
          <w:lang w:eastAsia="zh-CN"/>
        </w:rPr>
        <w:t>ynamic Simulations</w:t>
      </w:r>
    </w:p>
    <w:p w:rsidR="002243B3" w:rsidRPr="00DB2D12" w:rsidRDefault="002243B3" w:rsidP="00243B7F">
      <w:pPr>
        <w:pStyle w:val="PlanTitle"/>
        <w:jc w:val="left"/>
      </w:pPr>
      <w:r>
        <w:t xml:space="preserve">Topic:  </w:t>
      </w:r>
      <w:r w:rsidR="00D26D36" w:rsidRPr="008322C9">
        <w:rPr>
          <w:u w:val="single"/>
        </w:rPr>
        <w:t>Quantum Information Science</w:t>
      </w:r>
    </w:p>
    <w:p w:rsidR="00C905AD" w:rsidRDefault="00C905AD" w:rsidP="00243B7F">
      <w:pPr>
        <w:pStyle w:val="PlanTitle"/>
      </w:pPr>
    </w:p>
    <w:tbl>
      <w:tblPr>
        <w:tblW w:w="98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98"/>
        <w:gridCol w:w="6918"/>
      </w:tblGrid>
      <w:tr w:rsidR="008F2ADC" w:rsidRPr="00A91F7D" w:rsidTr="00A91F7D">
        <w:tc>
          <w:tcPr>
            <w:tcW w:w="2898" w:type="dxa"/>
            <w:shd w:val="clear" w:color="auto" w:fill="auto"/>
          </w:tcPr>
          <w:p w:rsidR="008F2ADC" w:rsidRPr="00A91F7D" w:rsidRDefault="008F2ADC" w:rsidP="00FA55C7">
            <w:pPr>
              <w:ind w:left="187" w:firstLine="0"/>
              <w:jc w:val="left"/>
              <w:rPr>
                <w:rFonts w:ascii="Calibri" w:hAnsi="Calibri" w:cs="Calibri"/>
                <w:b/>
                <w:caps/>
              </w:rPr>
            </w:pPr>
            <w:r w:rsidRPr="00A91F7D">
              <w:rPr>
                <w:rFonts w:ascii="Calibri" w:hAnsi="Calibri" w:cs="Calibri"/>
                <w:b/>
                <w:caps/>
              </w:rPr>
              <w:t>Lead Scientist</w:t>
            </w:r>
            <w:r w:rsidR="00FA55C7">
              <w:rPr>
                <w:rFonts w:ascii="Calibri" w:hAnsi="Calibri" w:cs="Calibri"/>
                <w:b/>
                <w:caps/>
              </w:rPr>
              <w:t xml:space="preserve"> or Engineer</w:t>
            </w:r>
            <w:r w:rsidRPr="00A91F7D">
              <w:rPr>
                <w:rFonts w:ascii="Calibri" w:hAnsi="Calibri" w:cs="Calibri"/>
                <w:b/>
                <w:caps/>
              </w:rPr>
              <w:t>:</w:t>
            </w:r>
          </w:p>
        </w:tc>
        <w:tc>
          <w:tcPr>
            <w:tcW w:w="6918" w:type="dxa"/>
            <w:shd w:val="clear" w:color="auto" w:fill="auto"/>
          </w:tcPr>
          <w:p w:rsidR="00BA3D94" w:rsidRPr="00A91F7D" w:rsidRDefault="00BA3D94" w:rsidP="00BA3D94">
            <w:pPr>
              <w:ind w:firstLine="0"/>
              <w:rPr>
                <w:rFonts w:ascii="Calibri" w:hAnsi="Calibri" w:cs="Calibri"/>
                <w:caps/>
              </w:rPr>
            </w:pPr>
            <w:r>
              <w:rPr>
                <w:rFonts w:ascii="Calibri" w:hAnsi="Calibri" w:cs="Calibri"/>
                <w:caps/>
              </w:rPr>
              <w:t>He Zhang</w:t>
            </w:r>
          </w:p>
          <w:p w:rsidR="008F2ADC" w:rsidRPr="00A91F7D" w:rsidRDefault="008F2ADC" w:rsidP="00CD058D">
            <w:pPr>
              <w:ind w:firstLine="0"/>
              <w:rPr>
                <w:rFonts w:ascii="Calibri" w:hAnsi="Calibri" w:cs="Calibri"/>
                <w:caps/>
              </w:rPr>
            </w:pPr>
          </w:p>
        </w:tc>
      </w:tr>
      <w:tr w:rsidR="008F2ADC" w:rsidRPr="00A91F7D" w:rsidTr="00A91F7D">
        <w:tc>
          <w:tcPr>
            <w:tcW w:w="2898" w:type="dxa"/>
            <w:shd w:val="clear" w:color="auto" w:fill="auto"/>
          </w:tcPr>
          <w:p w:rsidR="008F2ADC" w:rsidRPr="00A91F7D" w:rsidRDefault="008F2ADC" w:rsidP="00CD058D">
            <w:pPr>
              <w:ind w:left="187" w:firstLine="0"/>
              <w:jc w:val="left"/>
              <w:rPr>
                <w:rFonts w:ascii="Calibri" w:hAnsi="Calibri" w:cs="Calibri"/>
                <w:b/>
              </w:rPr>
            </w:pPr>
            <w:r w:rsidRPr="00A91F7D">
              <w:rPr>
                <w:rFonts w:ascii="Calibri" w:hAnsi="Calibri" w:cs="Calibri"/>
                <w:b/>
              </w:rPr>
              <w:t>Phone:</w:t>
            </w:r>
          </w:p>
        </w:tc>
        <w:tc>
          <w:tcPr>
            <w:tcW w:w="6918" w:type="dxa"/>
            <w:shd w:val="clear" w:color="auto" w:fill="auto"/>
          </w:tcPr>
          <w:p w:rsidR="008F2ADC" w:rsidRPr="00A91F7D" w:rsidRDefault="00BA3D94" w:rsidP="00CD058D">
            <w:pPr>
              <w:ind w:firstLine="0"/>
              <w:rPr>
                <w:rFonts w:ascii="Calibri" w:hAnsi="Calibri" w:cs="Calibri"/>
              </w:rPr>
            </w:pPr>
            <w:r>
              <w:rPr>
                <w:rFonts w:ascii="Calibri" w:hAnsi="Calibri" w:cs="Calibri"/>
              </w:rPr>
              <w:t>757-269-6657</w:t>
            </w:r>
          </w:p>
          <w:p w:rsidR="0030357B" w:rsidRPr="00A91F7D" w:rsidRDefault="0030357B" w:rsidP="00CD058D">
            <w:pPr>
              <w:ind w:firstLine="0"/>
              <w:rPr>
                <w:rFonts w:ascii="Calibri" w:hAnsi="Calibri" w:cs="Calibri"/>
              </w:rPr>
            </w:pPr>
          </w:p>
        </w:tc>
      </w:tr>
      <w:tr w:rsidR="008F2ADC" w:rsidRPr="00A91F7D" w:rsidTr="00A91F7D">
        <w:tc>
          <w:tcPr>
            <w:tcW w:w="2898" w:type="dxa"/>
            <w:shd w:val="clear" w:color="auto" w:fill="auto"/>
          </w:tcPr>
          <w:p w:rsidR="008F2ADC" w:rsidRPr="00A91F7D" w:rsidRDefault="008F2ADC" w:rsidP="00CD058D">
            <w:pPr>
              <w:ind w:left="187" w:firstLine="0"/>
              <w:jc w:val="left"/>
              <w:rPr>
                <w:rFonts w:ascii="Calibri" w:hAnsi="Calibri" w:cs="Calibri"/>
                <w:b/>
              </w:rPr>
            </w:pPr>
            <w:r w:rsidRPr="00A91F7D">
              <w:rPr>
                <w:rFonts w:ascii="Calibri" w:hAnsi="Calibri" w:cs="Calibri"/>
                <w:b/>
              </w:rPr>
              <w:t>Email:</w:t>
            </w:r>
          </w:p>
        </w:tc>
        <w:tc>
          <w:tcPr>
            <w:tcW w:w="6918" w:type="dxa"/>
            <w:shd w:val="clear" w:color="auto" w:fill="auto"/>
          </w:tcPr>
          <w:p w:rsidR="008F2ADC" w:rsidRPr="00A91F7D" w:rsidRDefault="00EA4ABB" w:rsidP="00CD058D">
            <w:pPr>
              <w:ind w:firstLine="0"/>
              <w:rPr>
                <w:rFonts w:ascii="Calibri" w:hAnsi="Calibri" w:cs="Calibri"/>
              </w:rPr>
            </w:pPr>
            <w:hyperlink r:id="rId13" w:history="1">
              <w:r w:rsidR="00BA3D94" w:rsidRPr="002774D1">
                <w:rPr>
                  <w:rStyle w:val="a8"/>
                  <w:rFonts w:ascii="Calibri" w:hAnsi="Calibri" w:cs="Calibri"/>
                </w:rPr>
                <w:t>hezhang@jlab.org</w:t>
              </w:r>
            </w:hyperlink>
          </w:p>
          <w:p w:rsidR="008F2ADC" w:rsidRPr="00A91F7D" w:rsidRDefault="008F2ADC" w:rsidP="00CD058D">
            <w:pPr>
              <w:ind w:firstLine="0"/>
              <w:rPr>
                <w:rFonts w:ascii="Calibri" w:hAnsi="Calibri" w:cs="Calibri"/>
              </w:rPr>
            </w:pPr>
          </w:p>
        </w:tc>
      </w:tr>
      <w:tr w:rsidR="008F2ADC" w:rsidRPr="00A91F7D" w:rsidTr="00A91F7D">
        <w:tc>
          <w:tcPr>
            <w:tcW w:w="2898" w:type="dxa"/>
            <w:shd w:val="clear" w:color="auto" w:fill="auto"/>
          </w:tcPr>
          <w:p w:rsidR="008F2ADC" w:rsidRPr="00A91F7D" w:rsidRDefault="008F2ADC" w:rsidP="00CD058D">
            <w:pPr>
              <w:ind w:left="187" w:firstLine="0"/>
              <w:jc w:val="left"/>
              <w:rPr>
                <w:rFonts w:ascii="Calibri" w:hAnsi="Calibri" w:cs="Calibri"/>
                <w:b/>
              </w:rPr>
            </w:pPr>
            <w:r w:rsidRPr="00A91F7D">
              <w:rPr>
                <w:rFonts w:ascii="Calibri" w:hAnsi="Calibri" w:cs="Calibri"/>
                <w:b/>
              </w:rPr>
              <w:t>Date:</w:t>
            </w:r>
          </w:p>
        </w:tc>
        <w:tc>
          <w:tcPr>
            <w:tcW w:w="6918" w:type="dxa"/>
            <w:shd w:val="clear" w:color="auto" w:fill="auto"/>
          </w:tcPr>
          <w:p w:rsidR="008F2ADC" w:rsidRPr="00A91F7D" w:rsidRDefault="00BA3D94" w:rsidP="00CD058D">
            <w:pPr>
              <w:ind w:firstLine="0"/>
              <w:rPr>
                <w:rFonts w:ascii="Calibri" w:hAnsi="Calibri" w:cs="Calibri"/>
              </w:rPr>
            </w:pPr>
            <w:r>
              <w:rPr>
                <w:rFonts w:ascii="Calibri" w:hAnsi="Calibri" w:cs="Calibri"/>
              </w:rPr>
              <w:t>05/31/2020</w:t>
            </w:r>
          </w:p>
          <w:p w:rsidR="008F2ADC" w:rsidRPr="00A91F7D" w:rsidRDefault="008F2ADC" w:rsidP="00CD058D">
            <w:pPr>
              <w:ind w:firstLine="0"/>
              <w:rPr>
                <w:rFonts w:ascii="Calibri" w:hAnsi="Calibri" w:cs="Calibri"/>
              </w:rPr>
            </w:pPr>
          </w:p>
        </w:tc>
      </w:tr>
      <w:tr w:rsidR="008F2ADC" w:rsidRPr="00A91F7D" w:rsidTr="0086340A">
        <w:trPr>
          <w:trHeight w:val="288"/>
        </w:trPr>
        <w:tc>
          <w:tcPr>
            <w:tcW w:w="2898" w:type="dxa"/>
            <w:shd w:val="clear" w:color="auto" w:fill="auto"/>
          </w:tcPr>
          <w:p w:rsidR="008F2ADC" w:rsidRPr="00A91F7D" w:rsidRDefault="008F2ADC" w:rsidP="008717EE">
            <w:pPr>
              <w:ind w:left="187" w:firstLine="0"/>
              <w:jc w:val="left"/>
              <w:rPr>
                <w:rFonts w:ascii="Calibri" w:hAnsi="Calibri" w:cs="Calibri"/>
                <w:b/>
              </w:rPr>
            </w:pPr>
            <w:r w:rsidRPr="00A91F7D">
              <w:rPr>
                <w:rFonts w:ascii="Calibri" w:hAnsi="Calibri" w:cs="Calibri"/>
                <w:b/>
              </w:rPr>
              <w:t>Department/Division</w:t>
            </w:r>
            <w:r w:rsidR="008717EE">
              <w:rPr>
                <w:rFonts w:ascii="Calibri" w:hAnsi="Calibri" w:cs="Calibri"/>
                <w:b/>
              </w:rPr>
              <w:t>:</w:t>
            </w:r>
          </w:p>
        </w:tc>
        <w:tc>
          <w:tcPr>
            <w:tcW w:w="6918" w:type="dxa"/>
            <w:shd w:val="clear" w:color="auto" w:fill="auto"/>
          </w:tcPr>
          <w:p w:rsidR="008F2ADC" w:rsidRPr="00A91F7D" w:rsidRDefault="002D365B" w:rsidP="00CD058D">
            <w:pPr>
              <w:ind w:firstLine="0"/>
              <w:rPr>
                <w:rFonts w:ascii="Calibri" w:hAnsi="Calibri" w:cs="Calibri"/>
              </w:rPr>
            </w:pPr>
            <w:r>
              <w:rPr>
                <w:rFonts w:ascii="Calibri" w:hAnsi="Calibri" w:cs="Calibri"/>
              </w:rPr>
              <w:t>CASA/</w:t>
            </w:r>
            <w:r w:rsidR="00BA3D94">
              <w:rPr>
                <w:rFonts w:ascii="Calibri" w:hAnsi="Calibri" w:cs="Calibri"/>
              </w:rPr>
              <w:t>Accelerator</w:t>
            </w:r>
          </w:p>
          <w:p w:rsidR="008F2ADC" w:rsidRPr="00A91F7D" w:rsidRDefault="008F2ADC" w:rsidP="00CD058D">
            <w:pPr>
              <w:ind w:firstLine="0"/>
              <w:rPr>
                <w:rFonts w:ascii="Calibri" w:hAnsi="Calibri" w:cs="Calibri"/>
              </w:rPr>
            </w:pPr>
          </w:p>
        </w:tc>
      </w:tr>
      <w:tr w:rsidR="008F2ADC" w:rsidRPr="00A91F7D" w:rsidTr="00A91F7D">
        <w:tc>
          <w:tcPr>
            <w:tcW w:w="2898" w:type="dxa"/>
            <w:shd w:val="clear" w:color="auto" w:fill="auto"/>
          </w:tcPr>
          <w:p w:rsidR="008F2ADC" w:rsidRPr="00A91F7D" w:rsidRDefault="00FA55C7" w:rsidP="00CD058D">
            <w:pPr>
              <w:ind w:left="187" w:firstLine="0"/>
              <w:jc w:val="left"/>
              <w:rPr>
                <w:rFonts w:ascii="Calibri" w:hAnsi="Calibri" w:cs="Calibri"/>
                <w:b/>
              </w:rPr>
            </w:pPr>
            <w:r>
              <w:rPr>
                <w:rFonts w:ascii="Calibri" w:hAnsi="Calibri" w:cs="Calibri"/>
                <w:b/>
              </w:rPr>
              <w:t>Other Personnel</w:t>
            </w:r>
            <w:r w:rsidR="008F2ADC" w:rsidRPr="00A91F7D">
              <w:rPr>
                <w:rFonts w:ascii="Calibri" w:hAnsi="Calibri" w:cs="Calibri"/>
                <w:b/>
              </w:rPr>
              <w:t>:</w:t>
            </w:r>
          </w:p>
        </w:tc>
        <w:tc>
          <w:tcPr>
            <w:tcW w:w="6918" w:type="dxa"/>
            <w:shd w:val="clear" w:color="auto" w:fill="auto"/>
          </w:tcPr>
          <w:p w:rsidR="008F2ADC" w:rsidRPr="00A91F7D" w:rsidRDefault="008F2ADC" w:rsidP="00CD058D">
            <w:pPr>
              <w:ind w:firstLine="0"/>
              <w:rPr>
                <w:rFonts w:ascii="Calibri" w:hAnsi="Calibri" w:cs="Calibri"/>
              </w:rPr>
            </w:pPr>
          </w:p>
          <w:p w:rsidR="008F2ADC" w:rsidRPr="00A91F7D" w:rsidRDefault="008F2ADC" w:rsidP="00CD058D">
            <w:pPr>
              <w:ind w:firstLine="0"/>
              <w:rPr>
                <w:rFonts w:ascii="Calibri" w:hAnsi="Calibri" w:cs="Calibri"/>
              </w:rPr>
            </w:pPr>
          </w:p>
        </w:tc>
      </w:tr>
      <w:tr w:rsidR="00243B7F" w:rsidRPr="00A91F7D" w:rsidTr="0086340A">
        <w:trPr>
          <w:trHeight w:val="432"/>
        </w:trPr>
        <w:tc>
          <w:tcPr>
            <w:tcW w:w="2898" w:type="dxa"/>
            <w:shd w:val="clear" w:color="auto" w:fill="auto"/>
          </w:tcPr>
          <w:p w:rsidR="00243B7F" w:rsidRDefault="00243B7F" w:rsidP="00CD058D">
            <w:pPr>
              <w:ind w:left="187" w:firstLine="0"/>
              <w:jc w:val="left"/>
              <w:rPr>
                <w:rFonts w:ascii="Calibri" w:hAnsi="Calibri" w:cs="Calibri"/>
                <w:b/>
              </w:rPr>
            </w:pPr>
            <w:r>
              <w:rPr>
                <w:rFonts w:ascii="Calibri" w:hAnsi="Calibri" w:cs="Calibri"/>
                <w:b/>
              </w:rPr>
              <w:t>Mentor (if needed)</w:t>
            </w:r>
          </w:p>
        </w:tc>
        <w:tc>
          <w:tcPr>
            <w:tcW w:w="6918" w:type="dxa"/>
            <w:shd w:val="clear" w:color="auto" w:fill="auto"/>
          </w:tcPr>
          <w:p w:rsidR="00243B7F" w:rsidRPr="00A91F7D" w:rsidRDefault="00243B7F" w:rsidP="00CD058D">
            <w:pPr>
              <w:ind w:firstLine="0"/>
              <w:rPr>
                <w:rFonts w:ascii="Calibri" w:hAnsi="Calibri" w:cs="Calibri"/>
              </w:rPr>
            </w:pPr>
          </w:p>
        </w:tc>
      </w:tr>
      <w:tr w:rsidR="008F2ADC" w:rsidRPr="00A91F7D" w:rsidTr="00243B7F">
        <w:trPr>
          <w:trHeight w:val="966"/>
        </w:trPr>
        <w:tc>
          <w:tcPr>
            <w:tcW w:w="2898" w:type="dxa"/>
            <w:shd w:val="clear" w:color="auto" w:fill="auto"/>
          </w:tcPr>
          <w:p w:rsidR="008F2ADC" w:rsidRPr="00A91F7D" w:rsidRDefault="002B5F70" w:rsidP="00CD058D">
            <w:pPr>
              <w:ind w:left="187" w:firstLine="0"/>
              <w:jc w:val="left"/>
              <w:rPr>
                <w:rFonts w:ascii="Calibri" w:hAnsi="Calibri" w:cs="Calibri"/>
                <w:b/>
              </w:rPr>
            </w:pPr>
            <w:r w:rsidRPr="00A91F7D">
              <w:rPr>
                <w:rFonts w:ascii="Calibri" w:hAnsi="Calibri" w:cs="Calibri"/>
                <w:b/>
              </w:rPr>
              <w:t>Proposal Term</w:t>
            </w:r>
            <w:r w:rsidR="008717EE">
              <w:rPr>
                <w:rFonts w:ascii="Calibri" w:hAnsi="Calibri" w:cs="Calibri"/>
                <w:b/>
              </w:rPr>
              <w:t>:</w:t>
            </w:r>
          </w:p>
          <w:p w:rsidR="008F2ADC" w:rsidRPr="00A91F7D" w:rsidRDefault="008F2ADC" w:rsidP="00CD058D">
            <w:pPr>
              <w:ind w:left="187" w:firstLine="0"/>
              <w:rPr>
                <w:rFonts w:ascii="Calibri" w:hAnsi="Calibri" w:cs="Calibri"/>
              </w:rPr>
            </w:pPr>
          </w:p>
        </w:tc>
        <w:tc>
          <w:tcPr>
            <w:tcW w:w="6918" w:type="dxa"/>
            <w:shd w:val="clear" w:color="auto" w:fill="auto"/>
          </w:tcPr>
          <w:p w:rsidR="002B5F70" w:rsidRPr="00566843" w:rsidRDefault="002B5F70" w:rsidP="00CD058D">
            <w:pPr>
              <w:ind w:firstLine="0"/>
              <w:jc w:val="left"/>
              <w:rPr>
                <w:rFonts w:ascii="Calibri" w:hAnsi="Calibri" w:cs="Calibri"/>
              </w:rPr>
            </w:pPr>
            <w:r w:rsidRPr="00A91F7D">
              <w:rPr>
                <w:rFonts w:ascii="Calibri" w:hAnsi="Calibri" w:cs="Calibri"/>
                <w:b/>
              </w:rPr>
              <w:t xml:space="preserve">From: </w:t>
            </w:r>
            <w:r w:rsidR="00BA3D94">
              <w:rPr>
                <w:rFonts w:ascii="Calibri" w:hAnsi="Calibri" w:cs="Calibri"/>
              </w:rPr>
              <w:t>10/2020</w:t>
            </w:r>
          </w:p>
          <w:p w:rsidR="0030357B" w:rsidRPr="00566843" w:rsidRDefault="002B5F70" w:rsidP="00CD058D">
            <w:pPr>
              <w:ind w:firstLine="0"/>
              <w:rPr>
                <w:rFonts w:ascii="Calibri" w:hAnsi="Calibri" w:cs="Calibri"/>
              </w:rPr>
            </w:pPr>
            <w:r w:rsidRPr="00A91F7D">
              <w:rPr>
                <w:rFonts w:ascii="Calibri" w:hAnsi="Calibri" w:cs="Calibri"/>
                <w:b/>
              </w:rPr>
              <w:t xml:space="preserve">Through: </w:t>
            </w:r>
            <w:r w:rsidR="00BA3D94">
              <w:rPr>
                <w:rFonts w:ascii="Calibri" w:hAnsi="Calibri" w:cs="Calibri"/>
              </w:rPr>
              <w:t>09/2021</w:t>
            </w:r>
          </w:p>
          <w:p w:rsidR="00566843" w:rsidRPr="00A91F7D" w:rsidRDefault="00566843" w:rsidP="00566843">
            <w:pPr>
              <w:ind w:firstLine="0"/>
              <w:rPr>
                <w:rFonts w:ascii="Calibri" w:hAnsi="Calibri" w:cs="Calibri"/>
              </w:rPr>
            </w:pPr>
            <w:r w:rsidRPr="00566843">
              <w:rPr>
                <w:rFonts w:ascii="Calibri" w:hAnsi="Calibri" w:cs="Calibri"/>
                <w:b/>
              </w:rPr>
              <w:t>If continuation</w:t>
            </w:r>
            <w:r w:rsidR="00E1726F">
              <w:rPr>
                <w:rFonts w:ascii="Calibri" w:hAnsi="Calibri" w:cs="Calibri"/>
                <w:b/>
              </w:rPr>
              <w:t>,</w:t>
            </w:r>
            <w:r w:rsidRPr="00566843">
              <w:rPr>
                <w:rFonts w:ascii="Calibri" w:hAnsi="Calibri" w:cs="Calibri"/>
                <w:b/>
              </w:rPr>
              <w:t xml:space="preserve"> indicate year (2</w:t>
            </w:r>
            <w:r w:rsidRPr="00566843">
              <w:rPr>
                <w:rFonts w:ascii="Calibri" w:hAnsi="Calibri" w:cs="Calibri"/>
                <w:b/>
                <w:vertAlign w:val="superscript"/>
              </w:rPr>
              <w:t>nd</w:t>
            </w:r>
            <w:r w:rsidRPr="00566843">
              <w:rPr>
                <w:rFonts w:ascii="Calibri" w:hAnsi="Calibri" w:cs="Calibri"/>
                <w:b/>
              </w:rPr>
              <w:t>/3</w:t>
            </w:r>
            <w:r w:rsidRPr="00566843">
              <w:rPr>
                <w:rFonts w:ascii="Calibri" w:hAnsi="Calibri" w:cs="Calibri"/>
                <w:b/>
                <w:vertAlign w:val="superscript"/>
              </w:rPr>
              <w:t>rd</w:t>
            </w:r>
            <w:r w:rsidRPr="00566843">
              <w:rPr>
                <w:rFonts w:ascii="Calibri" w:hAnsi="Calibri" w:cs="Calibri"/>
                <w:b/>
              </w:rPr>
              <w:t>)</w:t>
            </w:r>
            <w:r>
              <w:rPr>
                <w:rFonts w:ascii="Calibri" w:hAnsi="Calibri" w:cs="Calibri"/>
              </w:rPr>
              <w:t xml:space="preserve">: </w:t>
            </w:r>
          </w:p>
        </w:tc>
      </w:tr>
    </w:tbl>
    <w:p w:rsidR="00CF0D88" w:rsidRDefault="00CF0D88" w:rsidP="00243B7F">
      <w:pPr>
        <w:pStyle w:val="PlanTitle"/>
      </w:pPr>
    </w:p>
    <w:tbl>
      <w:tblPr>
        <w:tblW w:w="98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98"/>
        <w:gridCol w:w="6918"/>
      </w:tblGrid>
      <w:tr w:rsidR="00A91F7D" w:rsidRPr="00A91F7D" w:rsidTr="00A91F7D">
        <w:tc>
          <w:tcPr>
            <w:tcW w:w="2898" w:type="dxa"/>
            <w:shd w:val="clear" w:color="auto" w:fill="auto"/>
          </w:tcPr>
          <w:p w:rsidR="00A91F7D" w:rsidRPr="00A91F7D" w:rsidRDefault="00FA55C7" w:rsidP="002C1454">
            <w:pPr>
              <w:ind w:left="187" w:firstLine="0"/>
              <w:jc w:val="left"/>
              <w:rPr>
                <w:rFonts w:ascii="Calibri" w:hAnsi="Calibri" w:cs="Calibri"/>
                <w:b/>
              </w:rPr>
            </w:pPr>
            <w:r>
              <w:rPr>
                <w:rFonts w:ascii="Calibri" w:hAnsi="Calibri" w:cs="Calibri"/>
                <w:b/>
              </w:rPr>
              <w:t xml:space="preserve">Division </w:t>
            </w:r>
            <w:r w:rsidR="00A91F7D">
              <w:rPr>
                <w:rFonts w:ascii="Calibri" w:hAnsi="Calibri" w:cs="Calibri"/>
                <w:b/>
              </w:rPr>
              <w:t>B</w:t>
            </w:r>
            <w:r w:rsidR="002C1454">
              <w:rPr>
                <w:rFonts w:ascii="Calibri" w:hAnsi="Calibri" w:cs="Calibri"/>
                <w:b/>
              </w:rPr>
              <w:t>udget Analyst</w:t>
            </w:r>
          </w:p>
        </w:tc>
        <w:tc>
          <w:tcPr>
            <w:tcW w:w="6918" w:type="dxa"/>
            <w:shd w:val="clear" w:color="auto" w:fill="auto"/>
          </w:tcPr>
          <w:p w:rsidR="00A91F7D" w:rsidRPr="00A91F7D" w:rsidRDefault="00A12350" w:rsidP="000C44A7">
            <w:pPr>
              <w:ind w:firstLine="0"/>
              <w:rPr>
                <w:rFonts w:ascii="Calibri" w:hAnsi="Calibri" w:cs="Calibri"/>
              </w:rPr>
            </w:pPr>
            <w:r>
              <w:rPr>
                <w:rFonts w:ascii="Calibri" w:hAnsi="Calibri" w:cs="Calibri"/>
              </w:rPr>
              <w:t xml:space="preserve">Annie </w:t>
            </w:r>
            <w:proofErr w:type="spellStart"/>
            <w:r>
              <w:rPr>
                <w:rFonts w:ascii="Calibri" w:hAnsi="Calibri" w:cs="Calibri"/>
              </w:rPr>
              <w:t>Ungaro</w:t>
            </w:r>
            <w:proofErr w:type="spellEnd"/>
          </w:p>
          <w:p w:rsidR="00A91F7D" w:rsidRPr="00A91F7D" w:rsidRDefault="00A91F7D" w:rsidP="000C44A7">
            <w:pPr>
              <w:ind w:firstLine="0"/>
              <w:rPr>
                <w:rFonts w:ascii="Calibri" w:hAnsi="Calibri" w:cs="Calibri"/>
              </w:rPr>
            </w:pPr>
          </w:p>
        </w:tc>
      </w:tr>
      <w:tr w:rsidR="00A91F7D" w:rsidRPr="00A91F7D" w:rsidTr="00A91F7D">
        <w:tc>
          <w:tcPr>
            <w:tcW w:w="2898" w:type="dxa"/>
            <w:shd w:val="clear" w:color="auto" w:fill="auto"/>
          </w:tcPr>
          <w:p w:rsidR="00A91F7D" w:rsidRPr="00A91F7D" w:rsidRDefault="00A91F7D" w:rsidP="000C44A7">
            <w:pPr>
              <w:ind w:left="187" w:firstLine="0"/>
              <w:jc w:val="left"/>
              <w:rPr>
                <w:rFonts w:ascii="Calibri" w:hAnsi="Calibri" w:cs="Calibri"/>
                <w:b/>
              </w:rPr>
            </w:pPr>
            <w:r w:rsidRPr="00A91F7D">
              <w:rPr>
                <w:rFonts w:ascii="Calibri" w:hAnsi="Calibri" w:cs="Calibri"/>
                <w:b/>
              </w:rPr>
              <w:t>Phone:</w:t>
            </w:r>
          </w:p>
        </w:tc>
        <w:tc>
          <w:tcPr>
            <w:tcW w:w="6918" w:type="dxa"/>
            <w:shd w:val="clear" w:color="auto" w:fill="auto"/>
          </w:tcPr>
          <w:p w:rsidR="00A91F7D" w:rsidRPr="00A91F7D" w:rsidRDefault="00CD4CD2" w:rsidP="000C44A7">
            <w:pPr>
              <w:ind w:firstLine="0"/>
              <w:rPr>
                <w:rFonts w:ascii="Calibri" w:hAnsi="Calibri" w:cs="Calibri"/>
              </w:rPr>
            </w:pPr>
            <w:r>
              <w:rPr>
                <w:rFonts w:ascii="Calibri" w:hAnsi="Calibri" w:cs="Calibri"/>
              </w:rPr>
              <w:t>757-269-5752</w:t>
            </w:r>
          </w:p>
          <w:p w:rsidR="00A91F7D" w:rsidRPr="00A91F7D" w:rsidRDefault="00A91F7D" w:rsidP="000C44A7">
            <w:pPr>
              <w:ind w:firstLine="0"/>
              <w:rPr>
                <w:rFonts w:ascii="Calibri" w:hAnsi="Calibri" w:cs="Calibri"/>
              </w:rPr>
            </w:pPr>
          </w:p>
        </w:tc>
      </w:tr>
      <w:tr w:rsidR="00A91F7D" w:rsidRPr="00A91F7D" w:rsidTr="00A91F7D">
        <w:tc>
          <w:tcPr>
            <w:tcW w:w="2898" w:type="dxa"/>
            <w:shd w:val="clear" w:color="auto" w:fill="auto"/>
          </w:tcPr>
          <w:p w:rsidR="00A91F7D" w:rsidRPr="00A91F7D" w:rsidRDefault="00A91F7D" w:rsidP="000C44A7">
            <w:pPr>
              <w:ind w:left="187" w:firstLine="0"/>
              <w:jc w:val="left"/>
              <w:rPr>
                <w:rFonts w:ascii="Calibri" w:hAnsi="Calibri" w:cs="Calibri"/>
                <w:b/>
              </w:rPr>
            </w:pPr>
            <w:r w:rsidRPr="00A91F7D">
              <w:rPr>
                <w:rFonts w:ascii="Calibri" w:hAnsi="Calibri" w:cs="Calibri"/>
                <w:b/>
              </w:rPr>
              <w:t>Email:</w:t>
            </w:r>
          </w:p>
        </w:tc>
        <w:tc>
          <w:tcPr>
            <w:tcW w:w="6918" w:type="dxa"/>
            <w:shd w:val="clear" w:color="auto" w:fill="auto"/>
          </w:tcPr>
          <w:p w:rsidR="00A91F7D" w:rsidRPr="00A91F7D" w:rsidRDefault="00A12350" w:rsidP="000C44A7">
            <w:pPr>
              <w:ind w:firstLine="0"/>
              <w:rPr>
                <w:rFonts w:ascii="Calibri" w:hAnsi="Calibri" w:cs="Calibri"/>
              </w:rPr>
            </w:pPr>
            <w:r>
              <w:rPr>
                <w:rFonts w:ascii="Calibri" w:hAnsi="Calibri" w:cs="Calibri"/>
              </w:rPr>
              <w:t>atran@jlab.org</w:t>
            </w:r>
          </w:p>
          <w:p w:rsidR="00A91F7D" w:rsidRPr="00A91F7D" w:rsidRDefault="00A91F7D" w:rsidP="000C44A7">
            <w:pPr>
              <w:ind w:firstLine="0"/>
              <w:rPr>
                <w:rFonts w:ascii="Calibri" w:hAnsi="Calibri" w:cs="Calibri"/>
              </w:rPr>
            </w:pPr>
          </w:p>
        </w:tc>
      </w:tr>
    </w:tbl>
    <w:p w:rsidR="00A91F7D" w:rsidRDefault="00A91F7D" w:rsidP="00243B7F">
      <w:pPr>
        <w:pStyle w:val="PlanTitle"/>
      </w:pPr>
    </w:p>
    <w:p w:rsidR="00243B7F" w:rsidRDefault="00243B7F" w:rsidP="00243B7F">
      <w:pPr>
        <w:pStyle w:val="PlanTitle"/>
      </w:pPr>
    </w:p>
    <w:p w:rsidR="00243B7F" w:rsidRDefault="00243B7F" w:rsidP="00243B7F">
      <w:pPr>
        <w:pStyle w:val="PlanTitleSLAC"/>
        <w:sectPr w:rsidR="00243B7F" w:rsidSect="00CF0D88">
          <w:footerReference w:type="even" r:id="rId14"/>
          <w:pgSz w:w="12240" w:h="15840" w:code="1"/>
          <w:pgMar w:top="1440" w:right="1440" w:bottom="1440" w:left="1440" w:header="720" w:footer="720" w:gutter="0"/>
          <w:pgNumType w:fmt="lowerRoman"/>
          <w:cols w:space="720"/>
          <w:titlePg/>
          <w:docGrid w:linePitch="360"/>
        </w:sectPr>
      </w:pPr>
    </w:p>
    <w:p w:rsidR="004C5804" w:rsidRDefault="004C5804" w:rsidP="00750FFC">
      <w:pPr>
        <w:pStyle w:val="PlanText"/>
        <w:sectPr w:rsidR="004C5804" w:rsidSect="00243B7F">
          <w:type w:val="continuous"/>
          <w:pgSz w:w="12240" w:h="15840" w:code="1"/>
          <w:pgMar w:top="1440" w:right="1440" w:bottom="1440" w:left="1440" w:header="720" w:footer="720" w:gutter="0"/>
          <w:pgNumType w:fmt="lowerRoman"/>
          <w:cols w:space="720"/>
          <w:titlePg/>
          <w:docGrid w:linePitch="360"/>
        </w:sectPr>
      </w:pPr>
    </w:p>
    <w:p w:rsidR="00CF0D88" w:rsidRDefault="00CF0D88" w:rsidP="00243B7F">
      <w:pPr>
        <w:pStyle w:val="PlanText"/>
        <w:keepLines/>
      </w:pPr>
      <w:r w:rsidRPr="00750FFC">
        <w:lastRenderedPageBreak/>
        <w:t xml:space="preserve">This document and the material and data contained herein were developed under the sponsorship of the United States Government. Neither the United States nor the Department of Energy, nor the </w:t>
      </w:r>
      <w:r w:rsidR="008717EE" w:rsidRPr="00750FFC">
        <w:t>Thomas Jefferson National Accelerator Facility</w:t>
      </w:r>
      <w:r w:rsidRPr="00750FFC">
        <w:t xml:space="preserve">, nor their employees, makes any warranty, express or implied, or assumes any liability or responsibility for accuracy, completeness or usefulness of any information, apparatus, product or process disclosed, or represents that its use will not infringe privately owned rights. Mention of any product, its manufacturer, or suppliers shall not, nor it is intended to imply approval, disapproval, or fitness for any particular use. A royalty-free, non-exclusive right to use and disseminate same for any purpose whatsoever, is expressly reserved to the United States and the </w:t>
      </w:r>
      <w:r w:rsidR="008717EE" w:rsidRPr="00750FFC">
        <w:t>Thomas Jefferson National Accelerator Facility</w:t>
      </w:r>
      <w:r w:rsidRPr="00750FFC">
        <w:t>.</w:t>
      </w:r>
    </w:p>
    <w:p w:rsidR="00CF0D88" w:rsidRPr="0033397D" w:rsidRDefault="00CF0D88" w:rsidP="00750FFC">
      <w:pPr>
        <w:pStyle w:val="PlanText"/>
      </w:pPr>
    </w:p>
    <w:p w:rsidR="00CF0D88" w:rsidRPr="0033397D" w:rsidRDefault="00CF0D88" w:rsidP="00750FFC">
      <w:pPr>
        <w:pStyle w:val="PlanText"/>
        <w:sectPr w:rsidR="00CF0D88" w:rsidRPr="0033397D" w:rsidSect="00B44426">
          <w:footerReference w:type="first" r:id="rId15"/>
          <w:pgSz w:w="12240" w:h="15840" w:code="1"/>
          <w:pgMar w:top="1440" w:right="1440" w:bottom="1440" w:left="1440" w:header="720" w:footer="720" w:gutter="0"/>
          <w:cols w:space="720"/>
          <w:titlePg/>
          <w:docGrid w:linePitch="360"/>
        </w:sectPr>
      </w:pPr>
    </w:p>
    <w:p w:rsidR="00C905AD" w:rsidRDefault="00C905AD" w:rsidP="001A2959">
      <w:pPr>
        <w:pStyle w:val="1"/>
      </w:pPr>
      <w:bookmarkStart w:id="2" w:name="_Toc222903091"/>
      <w:bookmarkEnd w:id="0"/>
      <w:r>
        <w:lastRenderedPageBreak/>
        <w:t>Abstract</w:t>
      </w:r>
    </w:p>
    <w:p w:rsidR="009C7E76" w:rsidRPr="00984137" w:rsidRDefault="009C7E76" w:rsidP="009C7E76">
      <w:pPr>
        <w:pStyle w:val="ReportText"/>
        <w:jc w:val="both"/>
      </w:pPr>
      <w:r w:rsidRPr="00984137">
        <w:rPr>
          <w:rFonts w:hint="eastAsia"/>
          <w:lang w:eastAsia="zh-CN"/>
        </w:rPr>
        <w:t>Thi</w:t>
      </w:r>
      <w:r w:rsidRPr="00984137">
        <w:t xml:space="preserve">s project addresses the focus area of quantum information science, especially the </w:t>
      </w:r>
      <w:r w:rsidR="005A3ECE" w:rsidRPr="00984137">
        <w:t xml:space="preserve">field of </w:t>
      </w:r>
      <w:r w:rsidRPr="00984137">
        <w:t>quantum computing. We propose to develop a quantum computing code that simulate</w:t>
      </w:r>
      <w:r w:rsidR="00064164" w:rsidRPr="00984137">
        <w:t>s</w:t>
      </w:r>
      <w:r w:rsidRPr="00984137">
        <w:t xml:space="preserve"> the motion of multiple charged particles under their self</w:t>
      </w:r>
      <w:r w:rsidRPr="00984137">
        <w:rPr>
          <w:rFonts w:hint="eastAsia"/>
          <w:lang w:eastAsia="zh-CN"/>
        </w:rPr>
        <w:t>-</w:t>
      </w:r>
      <w:r w:rsidRPr="00984137">
        <w:t>field and test run the code on a virtual quantum computer or a real quantum computer if available. Through the process of developing and running the code, we will investigate the challenges and opportunities to implement quantum computing in beam dynamic</w:t>
      </w:r>
      <w:r w:rsidR="00064164" w:rsidRPr="00984137">
        <w:t>s</w:t>
      </w:r>
      <w:r w:rsidRPr="00984137">
        <w:t xml:space="preserve"> simulations for particle accelerators and provide a report. </w:t>
      </w: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rPr>
      </w:pPr>
    </w:p>
    <w:p w:rsidR="004201FB" w:rsidRDefault="004201FB" w:rsidP="009C7E76">
      <w:pPr>
        <w:pStyle w:val="ReportText"/>
        <w:jc w:val="both"/>
        <w:rPr>
          <w:i/>
          <w:lang w:eastAsia="zh-CN"/>
        </w:rPr>
      </w:pPr>
    </w:p>
    <w:p w:rsidR="00FB6D9D" w:rsidRPr="009F1213" w:rsidRDefault="00147181" w:rsidP="003F6D77">
      <w:pPr>
        <w:pStyle w:val="1"/>
        <w:numPr>
          <w:ilvl w:val="0"/>
          <w:numId w:val="36"/>
        </w:numPr>
      </w:pPr>
      <w:r w:rsidRPr="009F1213">
        <w:lastRenderedPageBreak/>
        <w:t>Summary of Proposal</w:t>
      </w:r>
    </w:p>
    <w:p w:rsidR="0082584D" w:rsidRPr="008F78D2" w:rsidRDefault="0082584D" w:rsidP="004201FB">
      <w:pPr>
        <w:pStyle w:val="2"/>
        <w:numPr>
          <w:ilvl w:val="1"/>
          <w:numId w:val="0"/>
        </w:numPr>
        <w:ind w:left="1080" w:hanging="702"/>
      </w:pPr>
      <w:bookmarkStart w:id="3" w:name="_Toc222903093"/>
      <w:bookmarkEnd w:id="1"/>
      <w:bookmarkEnd w:id="2"/>
      <w:r>
        <w:rPr>
          <w:rFonts w:hint="eastAsia"/>
          <w:lang w:eastAsia="zh-CN"/>
        </w:rPr>
        <w:t>1.1</w:t>
      </w:r>
      <w:r>
        <w:t xml:space="preserve"> </w:t>
      </w:r>
      <w:r w:rsidRPr="008F78D2">
        <w:t>Description of Project</w:t>
      </w:r>
    </w:p>
    <w:p w:rsidR="0082584D" w:rsidRPr="00122A00" w:rsidRDefault="0082584D" w:rsidP="004201FB">
      <w:pPr>
        <w:pStyle w:val="ReportText"/>
        <w:ind w:left="450"/>
        <w:jc w:val="both"/>
      </w:pPr>
      <w:r w:rsidRPr="00122A00">
        <w:t xml:space="preserve">Collective effects play an important role </w:t>
      </w:r>
      <w:r w:rsidR="00F60CFB" w:rsidRPr="00122A00">
        <w:t>in</w:t>
      </w:r>
      <w:r w:rsidRPr="00122A00">
        <w:t>to high intensity beam dynamics. A start-to-end simulation of a particle accelerator w</w:t>
      </w:r>
      <w:r w:rsidR="00EA0D4F" w:rsidRPr="00122A00">
        <w:t xml:space="preserve">ith real particles based on </w:t>
      </w:r>
      <w:r w:rsidRPr="00122A00">
        <w:t>first principle</w:t>
      </w:r>
      <w:r w:rsidR="00EA0D4F" w:rsidRPr="00122A00">
        <w:t>s requires extensive</w:t>
      </w:r>
      <w:r w:rsidRPr="00122A00">
        <w:t xml:space="preserve"> computation</w:t>
      </w:r>
      <w:r w:rsidR="00EA0D4F" w:rsidRPr="00122A00">
        <w:t>al</w:t>
      </w:r>
      <w:r w:rsidRPr="00122A00">
        <w:t xml:space="preserve"> resources and is currently not achievable even with the most powerful cluster machines.  A quantum computer uses quantum mechanics to do computations and potentially can provide exponential improvement on the efficiency. As the commercial companies competing to demonstrate the “quantum supremacy” [1,2], in the near future, quantum computing may be available to the public as a service, such as IBM Q experience [3]. Taking advantage of the quantum computing and implement</w:t>
      </w:r>
      <w:r w:rsidR="00E9033F" w:rsidRPr="00122A00">
        <w:t>ing</w:t>
      </w:r>
      <w:r w:rsidRPr="00122A00">
        <w:t xml:space="preserve"> the technique will significantly enhance our beam dynamic</w:t>
      </w:r>
      <w:r w:rsidR="00E9033F" w:rsidRPr="00122A00">
        <w:t>s</w:t>
      </w:r>
      <w:r w:rsidRPr="00122A00">
        <w:t xml:space="preserve"> simulation </w:t>
      </w:r>
      <w:r w:rsidR="00E9033F" w:rsidRPr="00122A00">
        <w:t>cap</w:t>
      </w:r>
      <w:r w:rsidRPr="00122A00">
        <w:t xml:space="preserve">ability.  </w:t>
      </w:r>
    </w:p>
    <w:p w:rsidR="0082584D" w:rsidRPr="00122A00" w:rsidRDefault="0082584D" w:rsidP="004201FB">
      <w:pPr>
        <w:pStyle w:val="ReportText"/>
        <w:ind w:left="450"/>
        <w:jc w:val="both"/>
      </w:pPr>
      <w:r w:rsidRPr="00122A00">
        <w:t>To our best knowledge, there has been no implementation of quantum computing in beam dynamic</w:t>
      </w:r>
      <w:r w:rsidR="00684F75" w:rsidRPr="00122A00">
        <w:t>s</w:t>
      </w:r>
      <w:r w:rsidRPr="00122A00">
        <w:t xml:space="preserve"> simulations by now. We proposed to develop the first program that uses the quantum algorithm to simulate the motion of charged particles under their self-field. However, rather than a ready-to-use program for users, this program will serve as the vehicle for us to explore the field of quantum computing, to identify the challenges and </w:t>
      </w:r>
      <w:r w:rsidR="00C74D70" w:rsidRPr="00122A00">
        <w:t>opportunities</w:t>
      </w:r>
      <w:r w:rsidRPr="00122A00">
        <w:t xml:space="preserve"> in the </w:t>
      </w:r>
      <w:r w:rsidRPr="00122A00">
        <w:rPr>
          <w:rFonts w:hint="eastAsia"/>
          <w:lang w:eastAsia="zh-CN"/>
        </w:rPr>
        <w:t>de</w:t>
      </w:r>
      <w:r w:rsidRPr="00122A00">
        <w:t>sign and implementation of quantum algorithms, and to test our approaches.</w:t>
      </w:r>
      <w:r w:rsidR="002D1C0D" w:rsidRPr="00122A00">
        <w:t xml:space="preserve"> We will record our experiences, </w:t>
      </w:r>
      <w:r w:rsidRPr="00122A00">
        <w:t>summari</w:t>
      </w:r>
      <w:r w:rsidR="002D1C0D" w:rsidRPr="00122A00">
        <w:t>z</w:t>
      </w:r>
      <w:r w:rsidRPr="00122A00">
        <w:t>es the lessons learned in this process and provide a report as part of the deliver</w:t>
      </w:r>
      <w:r w:rsidR="00952EE2" w:rsidRPr="00122A00">
        <w:t>ables</w:t>
      </w:r>
      <w:r w:rsidRPr="00122A00">
        <w:t xml:space="preserve">. </w:t>
      </w:r>
    </w:p>
    <w:p w:rsidR="0082584D" w:rsidRPr="00122A00" w:rsidRDefault="0082584D" w:rsidP="004201FB">
      <w:pPr>
        <w:pStyle w:val="ReportText"/>
        <w:ind w:left="450"/>
        <w:jc w:val="both"/>
      </w:pPr>
      <w:r w:rsidRPr="00122A00">
        <w:t xml:space="preserve">This project studies the implementation of quantum computing to numerical simulations of accelerator physics and addresses the LDRD topic: Quantum information science, including quantum computing and quantum sensing devices, which is not only a topic with particular interest for </w:t>
      </w:r>
      <w:proofErr w:type="spellStart"/>
      <w:r w:rsidRPr="00122A00">
        <w:t>JLab</w:t>
      </w:r>
      <w:proofErr w:type="spellEnd"/>
      <w:r w:rsidRPr="00122A00">
        <w:t xml:space="preserve"> LDRD program but also one for DOE Advanced Scientific Computing Research program [4].</w:t>
      </w:r>
      <w:r w:rsidR="00C64007" w:rsidRPr="00122A00">
        <w:t xml:space="preserve"> T</w:t>
      </w:r>
      <w:r w:rsidR="001128F5">
        <w:t>o implement</w:t>
      </w:r>
      <w:r w:rsidR="00C64007" w:rsidRPr="00122A00">
        <w:t xml:space="preserve"> quantum computing in </w:t>
      </w:r>
      <w:r w:rsidR="00151B87" w:rsidRPr="00122A00">
        <w:rPr>
          <w:lang w:eastAsia="zh-CN"/>
        </w:rPr>
        <w:t>a specific</w:t>
      </w:r>
      <w:r w:rsidR="00C64007" w:rsidRPr="00122A00">
        <w:t xml:space="preserve"> field needs the effort from the field experts.</w:t>
      </w:r>
      <w:r w:rsidRPr="00122A00">
        <w:t xml:space="preserve"> </w:t>
      </w:r>
      <w:r w:rsidRPr="00122A00">
        <w:rPr>
          <w:b/>
        </w:rPr>
        <w:t>This project will be the first step of us, the accelerator physicists, into the quantum computing field. With a modest investment, the resul</w:t>
      </w:r>
      <w:r w:rsidR="00B32948" w:rsidRPr="00122A00">
        <w:rPr>
          <w:b/>
        </w:rPr>
        <w:t>t of this project will provide</w:t>
      </w:r>
      <w:r w:rsidRPr="00122A00">
        <w:rPr>
          <w:b/>
        </w:rPr>
        <w:t xml:space="preserve"> guidance or at least valuable opinions on how </w:t>
      </w:r>
      <w:r w:rsidR="001128F5">
        <w:rPr>
          <w:b/>
        </w:rPr>
        <w:t>we can</w:t>
      </w:r>
      <w:r w:rsidRPr="00122A00">
        <w:rPr>
          <w:b/>
        </w:rPr>
        <w:t xml:space="preserve"> proceed in the field.</w:t>
      </w:r>
      <w:r w:rsidRPr="00122A00">
        <w:t xml:space="preserve">  </w:t>
      </w:r>
    </w:p>
    <w:p w:rsidR="0082584D" w:rsidRPr="008441C0" w:rsidRDefault="0082584D" w:rsidP="004201FB">
      <w:pPr>
        <w:pStyle w:val="2"/>
        <w:numPr>
          <w:ilvl w:val="1"/>
          <w:numId w:val="0"/>
        </w:numPr>
        <w:ind w:left="1080" w:hanging="702"/>
      </w:pPr>
      <w:r>
        <w:rPr>
          <w:rFonts w:hint="eastAsia"/>
          <w:lang w:eastAsia="zh-CN"/>
        </w:rPr>
        <w:t>1.2</w:t>
      </w:r>
      <w:r>
        <w:t xml:space="preserve"> Expected Results</w:t>
      </w:r>
    </w:p>
    <w:p w:rsidR="0082584D" w:rsidRPr="00122A00" w:rsidRDefault="0082584D" w:rsidP="004201FB">
      <w:pPr>
        <w:pStyle w:val="ReportText"/>
        <w:numPr>
          <w:ilvl w:val="0"/>
          <w:numId w:val="35"/>
        </w:numPr>
        <w:spacing w:after="0"/>
      </w:pPr>
      <w:r w:rsidRPr="00122A00">
        <w:t>An open source program using quantum algorithms to simulate the motion of multiple charged particles under their self-field.</w:t>
      </w:r>
    </w:p>
    <w:p w:rsidR="0082584D" w:rsidRPr="00122A00" w:rsidRDefault="0082584D" w:rsidP="004201FB">
      <w:pPr>
        <w:pStyle w:val="ReportText"/>
        <w:numPr>
          <w:ilvl w:val="0"/>
          <w:numId w:val="35"/>
        </w:numPr>
        <w:spacing w:after="0"/>
      </w:pPr>
      <w:r w:rsidRPr="00122A00">
        <w:t>A report on challenges and opportunities of implementing quantum computing to beam dynamic</w:t>
      </w:r>
      <w:r w:rsidR="00D1349F" w:rsidRPr="00122A00">
        <w:t>s</w:t>
      </w:r>
      <w:r w:rsidRPr="00122A00">
        <w:t xml:space="preserve"> simulations</w:t>
      </w:r>
      <w:r w:rsidRPr="00122A00">
        <w:rPr>
          <w:lang w:eastAsia="zh-CN"/>
        </w:rPr>
        <w:t xml:space="preserve">, including the lessons learned in developing and running the code. </w:t>
      </w:r>
      <w:r w:rsidRPr="00122A00">
        <w:t xml:space="preserve"> </w:t>
      </w:r>
    </w:p>
    <w:p w:rsidR="0082584D" w:rsidRPr="0072637D" w:rsidRDefault="003F6D77" w:rsidP="001A2959">
      <w:pPr>
        <w:pStyle w:val="1"/>
      </w:pPr>
      <w:r>
        <w:rPr>
          <w:rFonts w:hint="eastAsia"/>
          <w:lang w:eastAsia="zh-CN"/>
        </w:rPr>
        <w:lastRenderedPageBreak/>
        <w:t>2.</w:t>
      </w:r>
      <w:r>
        <w:t xml:space="preserve"> </w:t>
      </w:r>
      <w:r w:rsidR="0082584D" w:rsidRPr="0072637D">
        <w:t>Proposal Narrative</w:t>
      </w:r>
    </w:p>
    <w:p w:rsidR="0082584D" w:rsidRPr="008441C0" w:rsidRDefault="000B414C" w:rsidP="001A2959">
      <w:pPr>
        <w:pStyle w:val="2"/>
      </w:pPr>
      <w:r>
        <w:rPr>
          <w:rFonts w:hint="eastAsia"/>
          <w:lang w:eastAsia="zh-CN"/>
        </w:rPr>
        <w:t>2.1</w:t>
      </w:r>
      <w:r>
        <w:t xml:space="preserve"> </w:t>
      </w:r>
      <w:r w:rsidR="0082584D" w:rsidRPr="008441C0">
        <w:t>Purpose/Goals</w:t>
      </w:r>
    </w:p>
    <w:p w:rsidR="00857564" w:rsidRPr="00122A00" w:rsidRDefault="00857564" w:rsidP="00857564">
      <w:pPr>
        <w:pStyle w:val="ReportText"/>
        <w:ind w:left="360"/>
        <w:jc w:val="both"/>
      </w:pPr>
      <w:r w:rsidRPr="00122A00">
        <w:t xml:space="preserve">Collective effects, such as space charge effect, halo effect, </w:t>
      </w:r>
      <w:proofErr w:type="spellStart"/>
      <w:r w:rsidRPr="00122A00">
        <w:t>intrabeam</w:t>
      </w:r>
      <w:proofErr w:type="spellEnd"/>
      <w:r w:rsidRPr="00122A00">
        <w:t xml:space="preserve"> scattering, etc., are important for modern particle accelerators with high intensity beams. Strong collective effects often result in phase space distortion to the particles. In such a case, analytical model, which often assumes a regular phase space distribution, can only give a first order estimation on t</w:t>
      </w:r>
      <w:r w:rsidR="0043299C" w:rsidRPr="00122A00">
        <w:t xml:space="preserve">he dynamic property of the beam, so the </w:t>
      </w:r>
      <w:r w:rsidRPr="00122A00">
        <w:t xml:space="preserve">numerical study is inevitable to fully understand the physics </w:t>
      </w:r>
      <w:r w:rsidR="00BC4481" w:rsidRPr="00122A00">
        <w:t>in accelerator design or performance improvement</w:t>
      </w:r>
      <w:r w:rsidRPr="00122A00">
        <w:t>.</w:t>
      </w:r>
      <w:r w:rsidR="00491DC7" w:rsidRPr="00122A00">
        <w:t xml:space="preserve"> The start-to-end simulation of an accelerator using a real beam is the dream for computational accelerator physicists. </w:t>
      </w:r>
      <w:r w:rsidRPr="00122A00">
        <w:rPr>
          <w:lang w:eastAsia="zh-CN"/>
        </w:rPr>
        <w:t>The particle-based</w:t>
      </w:r>
      <w:r w:rsidRPr="00122A00">
        <w:t xml:space="preserve"> numerical simulation of the collective effects is usually composed of two parts: (1) calculation of the interaction between the charged particles, and (2) solving the dynamic ODEs to move the particles. The computational cost of the simulation is determined by the number of simulation steps and the cost of each step.  The cost in one step mostly comes from Part (1), which is often the bottleneck when the particle number is large because the computation cost scales</w:t>
      </w:r>
      <w:r w:rsidR="002375FC" w:rsidRPr="00122A00">
        <w:t xml:space="preserve"> with</w:t>
      </w:r>
      <w:r w:rsidR="00E57303" w:rsidRPr="00122A00">
        <w:t xml:space="preserve"> </w:t>
      </w:r>
      <w:r w:rsidRPr="00122A00">
        <w:t xml:space="preserve">the square of the particle number. </w:t>
      </w:r>
      <w:r w:rsidR="00DA28BC" w:rsidRPr="00122A00">
        <w:t>Approximate algorithms [5,6] are often employed to reduce the computational cost.</w:t>
      </w:r>
      <w:r w:rsidR="00DA28BC" w:rsidRPr="00122A00">
        <w:t xml:space="preserve"> </w:t>
      </w:r>
      <w:r w:rsidRPr="00122A00">
        <w:t xml:space="preserve">Complex boundary condition may require an iterative field solver, which is even more expensive in computation than a direct solver. The number of steps is affected by the length of the machine under study and the property of the field. Smoother field allows larger step size. But if the field changes drastically or if the collision of the particles plays an important role, such as in the </w:t>
      </w:r>
      <w:proofErr w:type="spellStart"/>
      <w:r w:rsidRPr="00122A00">
        <w:t>intrabeam</w:t>
      </w:r>
      <w:proofErr w:type="spellEnd"/>
      <w:r w:rsidRPr="00122A00">
        <w:t xml:space="preserve"> scattering effect or the electron cooling process, the step size has to be small enough to catch the physics. </w:t>
      </w:r>
      <w:r w:rsidR="009214FD" w:rsidRPr="00122A00">
        <w:t>Since</w:t>
      </w:r>
      <w:r w:rsidRPr="00122A00">
        <w:t xml:space="preserve"> the particle number in a real beam easily goes above 10</w:t>
      </w:r>
      <w:r w:rsidRPr="00122A00">
        <w:rPr>
          <w:vertAlign w:val="superscript"/>
        </w:rPr>
        <w:t>9</w:t>
      </w:r>
      <w:r w:rsidRPr="00122A00">
        <w:t>, the start-to-end simulation using real beams for an accelerator is still a dream even with current cluster machines.</w:t>
      </w:r>
    </w:p>
    <w:p w:rsidR="00857564" w:rsidRPr="00122A00" w:rsidRDefault="00857564" w:rsidP="00BF4280">
      <w:pPr>
        <w:pStyle w:val="ReportText"/>
        <w:ind w:left="360"/>
        <w:jc w:val="both"/>
      </w:pPr>
      <w:r w:rsidRPr="00122A00">
        <w:t>The development of the quantum computer provides new opportunities to enhance our ability in simulations. Commercial companies as Google are pushing forward the techniques of building quantum computers and quantum computing with tens of qubits may be available as a service in the near future. [7] In academia, studies on quantum algorithm design is also booming in the past a few years. The work most related to our topic is to solve linear system [8-12] and to solve ODEs [13-17] with quantum algorithms. Some papers [18,19] discuss specifically how to solve Poisson</w:t>
      </w:r>
      <w:r w:rsidR="003D2A24" w:rsidRPr="00122A00">
        <w:t>’s</w:t>
      </w:r>
      <w:r w:rsidRPr="00122A00">
        <w:t xml:space="preserve"> equation, which is often used to model the electrostatic interaction in the beam frame when relative speed between the particles are low. However, few papers provide numerical examples besides the algorithm study and we have not seen a real scientific problem in physics</w:t>
      </w:r>
      <w:r w:rsidR="003D2A24" w:rsidRPr="00122A00">
        <w:t xml:space="preserve"> that</w:t>
      </w:r>
      <w:r w:rsidRPr="00122A00">
        <w:t xml:space="preserve"> has been solved by quantum computing. Clearly there is a </w:t>
      </w:r>
      <w:r w:rsidRPr="00122A00">
        <w:lastRenderedPageBreak/>
        <w:t>gap between the development of the algorithm and the implementation of them. We propose to build a bridge between the quantum computing and the accelerator physics.</w:t>
      </w:r>
      <w:r w:rsidR="00682767" w:rsidRPr="00122A00">
        <w:t xml:space="preserve"> In this project we want to achieve the following two goals: </w:t>
      </w:r>
      <w:r w:rsidR="00A91ED0" w:rsidRPr="00122A00">
        <w:t>(</w:t>
      </w:r>
      <w:r w:rsidR="00682767" w:rsidRPr="00122A00">
        <w:t>1) develop a code that simulates the interaction and the motion of a group of charged particles using quantum computing, which could serve as the foundation for future implementation of quantum computing in real beam dynamic</w:t>
      </w:r>
      <w:r w:rsidR="003658F1" w:rsidRPr="00122A00">
        <w:t>s</w:t>
      </w:r>
      <w:r w:rsidR="00682767" w:rsidRPr="00122A00">
        <w:t xml:space="preserve"> simulations when the resources are available; and </w:t>
      </w:r>
      <w:r w:rsidR="00595351" w:rsidRPr="00122A00">
        <w:t>(</w:t>
      </w:r>
      <w:r w:rsidR="00682767" w:rsidRPr="00122A00">
        <w:t xml:space="preserve">2) identify the challenges and </w:t>
      </w:r>
      <w:r w:rsidR="003658F1" w:rsidRPr="00122A00">
        <w:t>opportunities</w:t>
      </w:r>
      <w:r w:rsidR="00682767" w:rsidRPr="00122A00">
        <w:t xml:space="preserve"> in the implementation of quantum computing in accelerator physics study, address and present this issues in a report. </w:t>
      </w:r>
    </w:p>
    <w:p w:rsidR="0082584D" w:rsidRPr="008441C0" w:rsidRDefault="00F30DE9" w:rsidP="001A2959">
      <w:pPr>
        <w:pStyle w:val="2"/>
      </w:pPr>
      <w:r>
        <w:rPr>
          <w:rFonts w:hint="eastAsia"/>
          <w:lang w:eastAsia="zh-CN"/>
        </w:rPr>
        <w:t>2.2</w:t>
      </w:r>
      <w:r>
        <w:t xml:space="preserve"> </w:t>
      </w:r>
      <w:r w:rsidR="0082584D" w:rsidRPr="008441C0">
        <w:t>Approach/Methods</w:t>
      </w:r>
    </w:p>
    <w:p w:rsidR="008B7698" w:rsidRPr="008B7698" w:rsidRDefault="008B7698" w:rsidP="008B7698">
      <w:pPr>
        <w:pStyle w:val="afe"/>
        <w:keepNext/>
        <w:numPr>
          <w:ilvl w:val="0"/>
          <w:numId w:val="5"/>
        </w:numPr>
        <w:spacing w:before="240" w:after="120" w:line="240" w:lineRule="auto"/>
        <w:contextualSpacing w:val="0"/>
        <w:outlineLvl w:val="2"/>
        <w:rPr>
          <w:rFonts w:ascii="Arial" w:eastAsia="宋体" w:hAnsi="Arial"/>
          <w:b/>
          <w:bCs/>
          <w:vanish/>
          <w:sz w:val="24"/>
          <w:szCs w:val="24"/>
        </w:rPr>
      </w:pPr>
    </w:p>
    <w:p w:rsidR="008B7698" w:rsidRPr="008B7698" w:rsidRDefault="008B7698" w:rsidP="008B7698">
      <w:pPr>
        <w:pStyle w:val="afe"/>
        <w:keepNext/>
        <w:numPr>
          <w:ilvl w:val="0"/>
          <w:numId w:val="5"/>
        </w:numPr>
        <w:spacing w:before="240" w:after="120" w:line="240" w:lineRule="auto"/>
        <w:contextualSpacing w:val="0"/>
        <w:outlineLvl w:val="2"/>
        <w:rPr>
          <w:rFonts w:ascii="Arial" w:eastAsia="宋体" w:hAnsi="Arial"/>
          <w:b/>
          <w:bCs/>
          <w:vanish/>
          <w:sz w:val="24"/>
          <w:szCs w:val="24"/>
        </w:rPr>
      </w:pPr>
    </w:p>
    <w:p w:rsidR="008B7698" w:rsidRPr="008B7698" w:rsidRDefault="008B7698" w:rsidP="008B7698">
      <w:pPr>
        <w:pStyle w:val="afe"/>
        <w:keepNext/>
        <w:numPr>
          <w:ilvl w:val="1"/>
          <w:numId w:val="5"/>
        </w:numPr>
        <w:spacing w:before="240" w:after="120" w:line="240" w:lineRule="auto"/>
        <w:contextualSpacing w:val="0"/>
        <w:outlineLvl w:val="2"/>
        <w:rPr>
          <w:rFonts w:ascii="Arial" w:eastAsia="宋体" w:hAnsi="Arial"/>
          <w:b/>
          <w:bCs/>
          <w:vanish/>
          <w:sz w:val="24"/>
          <w:szCs w:val="24"/>
        </w:rPr>
      </w:pPr>
    </w:p>
    <w:p w:rsidR="008B7698" w:rsidRPr="008B7698" w:rsidRDefault="008B7698" w:rsidP="008B7698">
      <w:pPr>
        <w:pStyle w:val="afe"/>
        <w:keepNext/>
        <w:numPr>
          <w:ilvl w:val="1"/>
          <w:numId w:val="5"/>
        </w:numPr>
        <w:spacing w:before="240" w:after="120" w:line="240" w:lineRule="auto"/>
        <w:contextualSpacing w:val="0"/>
        <w:outlineLvl w:val="2"/>
        <w:rPr>
          <w:rFonts w:ascii="Arial" w:eastAsia="宋体" w:hAnsi="Arial"/>
          <w:b/>
          <w:bCs/>
          <w:vanish/>
          <w:sz w:val="24"/>
          <w:szCs w:val="24"/>
        </w:rPr>
      </w:pPr>
    </w:p>
    <w:p w:rsidR="0082584D" w:rsidRDefault="005D59C6" w:rsidP="005D59C6">
      <w:pPr>
        <w:pStyle w:val="3"/>
        <w:numPr>
          <w:ilvl w:val="0"/>
          <w:numId w:val="0"/>
        </w:numPr>
        <w:ind w:left="360"/>
      </w:pPr>
      <w:r>
        <w:rPr>
          <w:rFonts w:hint="eastAsia"/>
          <w:lang w:eastAsia="zh-CN"/>
        </w:rPr>
        <w:t>2.2.1</w:t>
      </w:r>
      <w:r>
        <w:t xml:space="preserve"> </w:t>
      </w:r>
      <w:r w:rsidR="008B7698">
        <w:t>Quantum computer</w:t>
      </w:r>
      <w:r w:rsidR="00AD5CBF">
        <w:t xml:space="preserve"> </w:t>
      </w:r>
      <w:r w:rsidR="00AD5CBF" w:rsidRPr="00AD5CBF">
        <w:rPr>
          <w:b w:val="0"/>
        </w:rPr>
        <w:t>[20-22]</w:t>
      </w:r>
    </w:p>
    <w:p w:rsidR="00961780" w:rsidRPr="00122A00" w:rsidRDefault="008B7698" w:rsidP="008B7698">
      <w:pPr>
        <w:ind w:left="360" w:firstLine="0"/>
        <w:rPr>
          <w:lang w:eastAsia="zh-CN"/>
        </w:rPr>
      </w:pPr>
      <w:r w:rsidRPr="00122A00">
        <w:t>Quantum computer is the device that utilizes special properties of quantum mechanics to perform computation.</w:t>
      </w:r>
      <w:r w:rsidR="00891A08" w:rsidRPr="00122A00">
        <w:t xml:space="preserve"> T</w:t>
      </w:r>
      <w:r w:rsidR="003C1BDD" w:rsidRPr="00122A00">
        <w:t>he t</w:t>
      </w:r>
      <w:r w:rsidR="00891A08" w:rsidRPr="00122A00">
        <w:t xml:space="preserve">hree quantum properties </w:t>
      </w:r>
      <w:r w:rsidR="00242A43" w:rsidRPr="00122A00">
        <w:t xml:space="preserve">that </w:t>
      </w:r>
      <w:r w:rsidR="00891A08" w:rsidRPr="00122A00">
        <w:t xml:space="preserve">makes the quantum computing different with the classic one are superposition, interference, and entanglement. </w:t>
      </w:r>
      <w:r w:rsidR="0052098F" w:rsidRPr="00122A00">
        <w:t>A</w:t>
      </w:r>
      <w:r w:rsidR="00D012FF" w:rsidRPr="00122A00">
        <w:t>s a</w:t>
      </w:r>
      <w:r w:rsidR="0052098F" w:rsidRPr="00122A00">
        <w:t>ny linear combination of two quantum stat</w:t>
      </w:r>
      <w:r w:rsidR="00D012FF" w:rsidRPr="00122A00">
        <w:t>es forms a valid quantum states, q</w:t>
      </w:r>
      <w:r w:rsidR="0052098F" w:rsidRPr="00122A00">
        <w:t>uantum superposition allows a quantum system to exist in multiple states simultaneously</w:t>
      </w:r>
      <w:r w:rsidR="001341EC" w:rsidRPr="00122A00">
        <w:t xml:space="preserve">. </w:t>
      </w:r>
      <w:r w:rsidR="00F62C6D" w:rsidRPr="00122A00">
        <w:t xml:space="preserve">Similar to the probabilistic computation, each state in quantum computing is assigned a complex weight. The combination </w:t>
      </w:r>
      <w:r w:rsidR="00F62C6D" w:rsidRPr="00122A00">
        <w:rPr>
          <w:lang w:eastAsia="zh-CN"/>
        </w:rPr>
        <w:t>of states with different weight can result in the enhancement, reduction or even annihilation of a state.</w:t>
      </w:r>
      <w:r w:rsidR="001341EC" w:rsidRPr="00122A00">
        <w:t xml:space="preserve"> Quantum interference provides the way to manipulate a quantum system to a preferred state (the correct answer). </w:t>
      </w:r>
      <w:r w:rsidR="00F62C6D" w:rsidRPr="00122A00">
        <w:rPr>
          <w:lang w:eastAsia="zh-CN"/>
        </w:rPr>
        <w:t xml:space="preserve"> </w:t>
      </w:r>
      <w:r w:rsidR="005E6186" w:rsidRPr="00122A00">
        <w:rPr>
          <w:lang w:eastAsia="zh-CN"/>
        </w:rPr>
        <w:t>Entanglem</w:t>
      </w:r>
      <w:r w:rsidR="00411FBD" w:rsidRPr="00122A00">
        <w:rPr>
          <w:lang w:eastAsia="zh-CN"/>
        </w:rPr>
        <w:t>ent is another special phenomenon</w:t>
      </w:r>
      <w:r w:rsidR="005E6186" w:rsidRPr="00122A00">
        <w:rPr>
          <w:lang w:eastAsia="zh-CN"/>
        </w:rPr>
        <w:t xml:space="preserve"> in quantum system</w:t>
      </w:r>
      <w:r w:rsidR="003340FF" w:rsidRPr="00122A00">
        <w:rPr>
          <w:lang w:eastAsia="zh-CN"/>
        </w:rPr>
        <w:t>: a</w:t>
      </w:r>
      <w:r w:rsidR="005E6186" w:rsidRPr="00122A00">
        <w:rPr>
          <w:lang w:eastAsia="zh-CN"/>
        </w:rPr>
        <w:t xml:space="preserve"> quantum entity in an en</w:t>
      </w:r>
      <w:r w:rsidR="000B21F9" w:rsidRPr="00122A00">
        <w:rPr>
          <w:lang w:eastAsia="zh-CN"/>
        </w:rPr>
        <w:t>tangled state</w:t>
      </w:r>
      <w:r w:rsidR="00A02CC3" w:rsidRPr="00122A00">
        <w:rPr>
          <w:lang w:eastAsia="zh-CN"/>
        </w:rPr>
        <w:t xml:space="preserve"> cannot be </w:t>
      </w:r>
      <w:r w:rsidR="00D20E6A" w:rsidRPr="00122A00">
        <w:rPr>
          <w:lang w:eastAsia="zh-CN"/>
        </w:rPr>
        <w:t>described independently</w:t>
      </w:r>
      <w:r w:rsidR="003340FF" w:rsidRPr="00122A00">
        <w:rPr>
          <w:lang w:eastAsia="zh-CN"/>
        </w:rPr>
        <w:t xml:space="preserve"> from the system and a</w:t>
      </w:r>
      <w:r w:rsidR="00A02CC3" w:rsidRPr="00122A00">
        <w:rPr>
          <w:lang w:eastAsia="zh-CN"/>
        </w:rPr>
        <w:t xml:space="preserve">ny change to the quantum entity leads to changes to other entities in the system. </w:t>
      </w:r>
      <w:r w:rsidR="00222F4C" w:rsidRPr="00122A00">
        <w:rPr>
          <w:lang w:eastAsia="zh-CN"/>
        </w:rPr>
        <w:t>This property is</w:t>
      </w:r>
      <w:r w:rsidR="00646035" w:rsidRPr="00122A00">
        <w:rPr>
          <w:lang w:eastAsia="zh-CN"/>
        </w:rPr>
        <w:t xml:space="preserve"> also</w:t>
      </w:r>
      <w:r w:rsidR="00222F4C" w:rsidRPr="00122A00">
        <w:rPr>
          <w:lang w:eastAsia="zh-CN"/>
        </w:rPr>
        <w:t xml:space="preserve"> used in some quantum algorithms.</w:t>
      </w:r>
      <w:r w:rsidR="00B95584" w:rsidRPr="00122A00">
        <w:rPr>
          <w:lang w:eastAsia="zh-CN"/>
        </w:rPr>
        <w:t xml:space="preserve"> [23]</w:t>
      </w:r>
      <w:r w:rsidR="00222F4C" w:rsidRPr="00122A00">
        <w:rPr>
          <w:lang w:eastAsia="zh-CN"/>
        </w:rPr>
        <w:t xml:space="preserve"> </w:t>
      </w:r>
    </w:p>
    <w:p w:rsidR="00AD5CBF" w:rsidRDefault="00AD5CBF" w:rsidP="008B7698">
      <w:pPr>
        <w:ind w:left="360" w:firstLine="0"/>
        <w:rPr>
          <w:rFonts w:hint="eastAsia"/>
          <w:i/>
          <w:lang w:eastAsia="zh-CN"/>
        </w:rPr>
      </w:pPr>
    </w:p>
    <w:p w:rsidR="00332B29" w:rsidRPr="00122A00" w:rsidRDefault="002543AC" w:rsidP="00332B29">
      <w:pPr>
        <w:ind w:left="360" w:firstLine="0"/>
      </w:pPr>
      <w:r w:rsidRPr="00122A00">
        <w:t xml:space="preserve">Qubit, the quantum bit, is the fundamental component of a quantum computer. The concept of qubit had been developed even before a physical qubit was realized and is defined as a quantum system that has two base states, which represents 0 and 1. </w:t>
      </w:r>
      <w:r w:rsidR="00332B29" w:rsidRPr="00122A00">
        <w:t xml:space="preserve">According to the superposition phenomena, the state of a qubit can be represented as </w:t>
      </w:r>
    </w:p>
    <w:p w:rsidR="00332B29" w:rsidRPr="00332B29" w:rsidRDefault="00332B29" w:rsidP="00332B29">
      <w:pPr>
        <w:ind w:left="360" w:firstLine="0"/>
        <w:jc w:val="center"/>
        <w:rPr>
          <w:i/>
        </w:rPr>
      </w:pPr>
      <m:oMathPara>
        <m:oMath>
          <m:d>
            <m:dPr>
              <m:begChr m:val="|"/>
              <m:endChr m:val="〉"/>
              <m:ctrlPr>
                <w:rPr>
                  <w:rFonts w:ascii="Cambria Math" w:hAnsi="Cambria Math"/>
                  <w:i/>
                </w:rPr>
              </m:ctrlPr>
            </m:dPr>
            <m:e>
              <m:r>
                <m:rPr>
                  <m:sty m:val="p"/>
                </m:rPr>
                <w:rPr>
                  <w:rFonts w:ascii="Cambria Math" w:hAnsi="Cambria Math"/>
                </w:rPr>
                <m:t>Ψ</m:t>
              </m:r>
            </m:e>
          </m:d>
          <m:r>
            <w:rPr>
              <w:rFonts w:ascii="Cambria Math" w:hAnsi="Cambria Math"/>
            </w:rPr>
            <m:t>=μ</m:t>
          </m:r>
          <m:d>
            <m:dPr>
              <m:begChr m:val="|"/>
              <m:endChr m:val="〉"/>
              <m:ctrlPr>
                <w:rPr>
                  <w:rFonts w:ascii="Cambria Math" w:hAnsi="Cambria Math"/>
                  <w:i/>
                </w:rPr>
              </m:ctrlPr>
            </m:dPr>
            <m:e>
              <m:r>
                <w:rPr>
                  <w:rFonts w:ascii="Cambria Math" w:hAnsi="Cambria Math"/>
                </w:rPr>
                <m:t>0</m:t>
              </m:r>
            </m:e>
          </m:d>
          <m:r>
            <w:rPr>
              <w:rFonts w:ascii="Cambria Math" w:hAnsi="Cambria Math"/>
            </w:rPr>
            <m:t>+λ|1〉</m:t>
          </m:r>
        </m:oMath>
      </m:oMathPara>
    </w:p>
    <w:p w:rsidR="00D653E5" w:rsidRPr="00122A00" w:rsidRDefault="00332B29" w:rsidP="00332B29">
      <w:pPr>
        <w:ind w:left="360" w:firstLine="0"/>
      </w:pPr>
      <w:r w:rsidRPr="00122A00">
        <w:t xml:space="preserve">where </w:t>
      </w:r>
      <m:oMath>
        <m:r>
          <m:rPr>
            <m:sty m:val="p"/>
          </m:rPr>
          <w:rPr>
            <w:rFonts w:ascii="Cambria Math" w:hAnsi="Cambria Math"/>
          </w:rPr>
          <m:t>μ</m:t>
        </m:r>
      </m:oMath>
      <w:r w:rsidRPr="00122A00">
        <w:t xml:space="preserve"> and </w:t>
      </w:r>
      <m:oMath>
        <m:r>
          <m:rPr>
            <m:sty m:val="p"/>
          </m:rPr>
          <w:rPr>
            <w:rFonts w:ascii="Cambria Math" w:hAnsi="Cambria Math"/>
          </w:rPr>
          <m:t>λ</m:t>
        </m:r>
      </m:oMath>
      <w:r w:rsidRPr="00122A00">
        <w:t xml:space="preserve"> are the complex weights and a measurement will make the state collapse to either </w:t>
      </w:r>
      <m:oMath>
        <m:d>
          <m:dPr>
            <m:begChr m:val="|"/>
            <m:endChr m:val="〉"/>
            <m:ctrlPr>
              <w:rPr>
                <w:rFonts w:ascii="Cambria Math" w:hAnsi="Cambria Math"/>
              </w:rPr>
            </m:ctrlPr>
          </m:dPr>
          <m:e>
            <m:r>
              <m:rPr>
                <m:sty m:val="p"/>
              </m:rPr>
              <w:rPr>
                <w:rFonts w:ascii="Cambria Math" w:hAnsi="Cambria Math"/>
              </w:rPr>
              <m:t>0</m:t>
            </m:r>
          </m:e>
        </m:d>
      </m:oMath>
      <w:r w:rsidRPr="00122A00">
        <w:t xml:space="preserve"> or </w:t>
      </w:r>
      <m:oMath>
        <m:d>
          <m:dPr>
            <m:begChr m:val="|"/>
            <m:endChr m:val="〉"/>
            <m:ctrlPr>
              <w:rPr>
                <w:rFonts w:ascii="Cambria Math" w:hAnsi="Cambria Math"/>
              </w:rPr>
            </m:ctrlPr>
          </m:dPr>
          <m:e>
            <m:r>
              <m:rPr>
                <m:sty m:val="p"/>
              </m:rPr>
              <w:rPr>
                <w:rFonts w:ascii="Cambria Math" w:hAnsi="Cambria Math"/>
              </w:rPr>
              <m:t>1</m:t>
            </m:r>
          </m:e>
        </m:d>
      </m:oMath>
      <w:r w:rsidRPr="00122A00">
        <w:t>, with re</w:t>
      </w:r>
      <w:r w:rsidR="005D0CE4" w:rsidRPr="00122A00">
        <w:t>sp</w:t>
      </w:r>
      <w:r w:rsidRPr="00122A00">
        <w:t>ective probability of</w:t>
      </w:r>
      <w:r>
        <w:rPr>
          <w:i/>
        </w:rPr>
        <w:t xml:space="preserve">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μ</m:t>
                </m:r>
              </m:e>
            </m:d>
          </m:e>
          <m:sup>
            <m:r>
              <w:rPr>
                <w:rFonts w:ascii="Cambria Math" w:hAnsi="Cambria Math"/>
              </w:rPr>
              <m:t>2</m:t>
            </m:r>
          </m:sup>
        </m:sSup>
      </m:oMath>
      <w:r>
        <w:rPr>
          <w:i/>
        </w:rPr>
        <w:t xml:space="preserve"> </w:t>
      </w:r>
      <w:r w:rsidRPr="00122A00">
        <w:t>or</w:t>
      </w:r>
      <w:r>
        <w:rPr>
          <w:i/>
        </w:rPr>
        <w:t xml:space="preserve">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λ</m:t>
                </m:r>
              </m:e>
            </m:d>
          </m:e>
          <m:sup>
            <m:r>
              <w:rPr>
                <w:rFonts w:ascii="Cambria Math" w:hAnsi="Cambria Math"/>
              </w:rPr>
              <m:t>2</m:t>
            </m:r>
          </m:sup>
        </m:sSup>
      </m:oMath>
      <w:r w:rsidRPr="00122A00">
        <w:t xml:space="preserve">. </w:t>
      </w:r>
      <w:r w:rsidR="00D653E5" w:rsidRPr="00122A00">
        <w:t>Due to the superposition, the number of states of a quantum system with n qubits goes up to</w:t>
      </w:r>
      <w:r w:rsidR="00D653E5">
        <w:rPr>
          <w:i/>
        </w:rPr>
        <w:t xml:space="preserve"> 2</w:t>
      </w:r>
      <w:r w:rsidR="00D653E5" w:rsidRPr="00D653E5">
        <w:rPr>
          <w:i/>
          <w:vertAlign w:val="superscript"/>
        </w:rPr>
        <w:t>n</w:t>
      </w:r>
      <w:r w:rsidR="00D653E5">
        <w:rPr>
          <w:i/>
        </w:rPr>
        <w:t xml:space="preserve"> </w:t>
      </w:r>
      <w:r w:rsidR="00D653E5" w:rsidRPr="00122A00">
        <w:t xml:space="preserve">from </w:t>
      </w:r>
      <m:oMath>
        <m:r>
          <m:rPr>
            <m:sty m:val="p"/>
          </m:rPr>
          <w:rPr>
            <w:rFonts w:ascii="Cambria Math" w:hAnsi="Cambria Math"/>
          </w:rPr>
          <m:t>|000⋯0〉</m:t>
        </m:r>
      </m:oMath>
      <w:r w:rsidR="00D653E5" w:rsidRPr="00122A00">
        <w:t xml:space="preserve"> to </w:t>
      </w:r>
      <m:oMath>
        <m:r>
          <m:rPr>
            <m:sty m:val="p"/>
          </m:rPr>
          <w:rPr>
            <w:rFonts w:ascii="Cambria Math" w:hAnsi="Cambria Math"/>
          </w:rPr>
          <m:t>|111⋯1〉</m:t>
        </m:r>
      </m:oMath>
      <w:r w:rsidR="00322D42" w:rsidRPr="00122A00">
        <w:t xml:space="preserve">. The information stored in a </w:t>
      </w:r>
      <w:r w:rsidR="00E356B7" w:rsidRPr="00122A00">
        <w:t>quantum system</w:t>
      </w:r>
      <w:r w:rsidR="00322D42" w:rsidRPr="00122A00">
        <w:t xml:space="preserve"> scales exponentially</w:t>
      </w:r>
      <w:r w:rsidR="00E356B7" w:rsidRPr="00122A00">
        <w:t xml:space="preserve"> with the number of qubits</w:t>
      </w:r>
      <w:r w:rsidR="00322D42" w:rsidRPr="00122A00">
        <w:t xml:space="preserve"> </w:t>
      </w:r>
      <w:r w:rsidR="00E356B7" w:rsidRPr="00122A00">
        <w:t>while it scales linearly with the number of bits in a classical system</w:t>
      </w:r>
      <w:r w:rsidR="00686EC1" w:rsidRPr="00122A00">
        <w:t>.</w:t>
      </w:r>
      <w:r w:rsidR="00322D42" w:rsidRPr="00122A00">
        <w:t xml:space="preserve"> </w:t>
      </w:r>
      <w:r w:rsidR="00686EC1" w:rsidRPr="00122A00">
        <w:t>This</w:t>
      </w:r>
      <w:r w:rsidR="00322D42" w:rsidRPr="00122A00">
        <w:t xml:space="preserve"> is one important reason that quantum computing can provides higher efficiency than classical computers on some problems. </w:t>
      </w:r>
    </w:p>
    <w:p w:rsidR="000A07B3" w:rsidRDefault="000A07B3" w:rsidP="00332B29">
      <w:pPr>
        <w:ind w:left="360" w:firstLine="0"/>
        <w:rPr>
          <w:i/>
        </w:rPr>
      </w:pPr>
    </w:p>
    <w:p w:rsidR="005F55AE" w:rsidRPr="00122A00" w:rsidRDefault="00AD2BAC" w:rsidP="00332B29">
      <w:pPr>
        <w:ind w:left="360" w:firstLine="0"/>
      </w:pPr>
      <w:r w:rsidRPr="00122A00">
        <w:t xml:space="preserve">The state of a qubit can be manipulated by unitary operators. These operators are called </w:t>
      </w:r>
      <w:proofErr w:type="spellStart"/>
      <w:r w:rsidRPr="00122A00">
        <w:t>qugates</w:t>
      </w:r>
      <w:proofErr w:type="spellEnd"/>
      <w:r w:rsidRPr="00122A00">
        <w:t xml:space="preserve">, </w:t>
      </w:r>
      <w:r w:rsidR="00E356B7" w:rsidRPr="00122A00">
        <w:t>i.e</w:t>
      </w:r>
      <w:r w:rsidRPr="00122A00">
        <w:t xml:space="preserve">. quantum gates, </w:t>
      </w:r>
      <w:r w:rsidR="00E356B7" w:rsidRPr="00122A00">
        <w:t>as the</w:t>
      </w:r>
      <w:r w:rsidRPr="00122A00">
        <w:t xml:space="preserve"> analogue of the logic gates in classical computers</w:t>
      </w:r>
      <w:r w:rsidR="00C74A9C" w:rsidRPr="00122A00">
        <w:t>.</w:t>
      </w:r>
      <w:r w:rsidRPr="00122A00">
        <w:t xml:space="preserve"> </w:t>
      </w:r>
      <w:proofErr w:type="spellStart"/>
      <w:r w:rsidR="00C74A9C" w:rsidRPr="00122A00">
        <w:t>Qugates</w:t>
      </w:r>
      <w:proofErr w:type="spellEnd"/>
      <w:r w:rsidRPr="00122A00">
        <w:t xml:space="preserve"> are the basic units that</w:t>
      </w:r>
      <w:r w:rsidR="00C9576E" w:rsidRPr="00122A00">
        <w:t xml:space="preserve"> con</w:t>
      </w:r>
      <w:r w:rsidR="00125155" w:rsidRPr="00122A00">
        <w:rPr>
          <w:rFonts w:hint="eastAsia"/>
          <w:lang w:eastAsia="zh-CN"/>
        </w:rPr>
        <w:t>sti</w:t>
      </w:r>
      <w:r w:rsidR="00125155" w:rsidRPr="00122A00">
        <w:t>tute</w:t>
      </w:r>
      <w:r w:rsidRPr="00122A00">
        <w:t xml:space="preserve"> a quantum algorithm. </w:t>
      </w:r>
      <w:r w:rsidR="00190563" w:rsidRPr="00122A00">
        <w:t xml:space="preserve">Some </w:t>
      </w:r>
      <w:proofErr w:type="spellStart"/>
      <w:r w:rsidR="00190563" w:rsidRPr="00122A00">
        <w:t>qugates</w:t>
      </w:r>
      <w:proofErr w:type="spellEnd"/>
      <w:r w:rsidR="00190563" w:rsidRPr="00122A00">
        <w:t xml:space="preserve"> have counterparts in classical logic gates, such as the NOT gate, which changes </w:t>
      </w:r>
      <m:oMath>
        <m:r>
          <m:rPr>
            <m:sty m:val="p"/>
          </m:rPr>
          <w:rPr>
            <w:rFonts w:ascii="Cambria Math" w:hAnsi="Cambria Math"/>
          </w:rPr>
          <m:t>|0〉</m:t>
        </m:r>
      </m:oMath>
      <w:r w:rsidR="00190563" w:rsidRPr="00122A00">
        <w:t xml:space="preserve"> into </w:t>
      </w:r>
      <m:oMath>
        <m:r>
          <m:rPr>
            <m:sty m:val="p"/>
          </m:rPr>
          <w:rPr>
            <w:rFonts w:ascii="Cambria Math" w:hAnsi="Cambria Math"/>
          </w:rPr>
          <m:t>|1〉</m:t>
        </m:r>
      </m:oMath>
      <w:r w:rsidR="00190563" w:rsidRPr="00122A00">
        <w:t xml:space="preserve"> or </w:t>
      </w:r>
      <m:oMath>
        <m:r>
          <m:rPr>
            <m:sty m:val="p"/>
          </m:rPr>
          <w:rPr>
            <w:rFonts w:ascii="Cambria Math" w:hAnsi="Cambria Math"/>
          </w:rPr>
          <m:t>|1〉</m:t>
        </m:r>
      </m:oMath>
      <w:r w:rsidR="00190563" w:rsidRPr="00122A00">
        <w:t xml:space="preserve"> into </w:t>
      </w:r>
      <m:oMath>
        <m:r>
          <m:rPr>
            <m:sty m:val="p"/>
          </m:rPr>
          <w:rPr>
            <w:rFonts w:ascii="Cambria Math" w:hAnsi="Cambria Math"/>
          </w:rPr>
          <m:t>|0〉</m:t>
        </m:r>
      </m:oMath>
      <w:r w:rsidR="00190563" w:rsidRPr="00122A00">
        <w:t xml:space="preserve">, while others have not, such as the Hadamard gate, which maps a basic gate into a superposition of the basic gates, and the phase operator, which adjust the phase of a qubit. </w:t>
      </w:r>
      <w:r w:rsidR="00443907" w:rsidRPr="00122A00">
        <w:t xml:space="preserve">As in classical computing, any computation can be carried out by the combination of a group of fundamental gates, one can build quantum algorithms using the </w:t>
      </w:r>
      <w:proofErr w:type="spellStart"/>
      <w:r w:rsidR="00443907" w:rsidRPr="00122A00">
        <w:t>qugates</w:t>
      </w:r>
      <w:proofErr w:type="spellEnd"/>
      <w:r w:rsidR="00443907" w:rsidRPr="00122A00">
        <w:t xml:space="preserve">.  </w:t>
      </w:r>
    </w:p>
    <w:p w:rsidR="00DC38EC" w:rsidRPr="00122A00" w:rsidRDefault="00190563" w:rsidP="00332B29">
      <w:pPr>
        <w:ind w:left="360" w:firstLine="0"/>
      </w:pPr>
      <w:r w:rsidRPr="00122A00">
        <w:t xml:space="preserve"> </w:t>
      </w:r>
    </w:p>
    <w:p w:rsidR="000A712E" w:rsidRPr="00D653E5" w:rsidRDefault="00DC38EC" w:rsidP="00332B29">
      <w:pPr>
        <w:ind w:left="360" w:firstLine="0"/>
        <w:rPr>
          <w:i/>
        </w:rPr>
      </w:pPr>
      <w:r w:rsidRPr="00122A00">
        <w:t xml:space="preserve">Although the quantum computer can easily solve some problems that are extremely difficult to handle in a classical computer, not all the problems can benefit from it. </w:t>
      </w:r>
      <w:r w:rsidR="00005ED0" w:rsidRPr="00122A00">
        <w:t xml:space="preserve">It is not a superfast computer, which will replace the classical computer. Actually, at least for now, from the user’s point of view, a quantum computer </w:t>
      </w:r>
      <w:r w:rsidR="00FA6060" w:rsidRPr="00122A00">
        <w:t xml:space="preserve">is more like a co-processor, such as a GPU (Graphics Processing Unit), which works </w:t>
      </w:r>
      <w:r w:rsidR="00005ED0" w:rsidRPr="00122A00">
        <w:t xml:space="preserve">together with the CPU. </w:t>
      </w:r>
      <w:r w:rsidR="001E326C" w:rsidRPr="00122A00">
        <w:t>A code may primarily run on a CPU and transfer the suitable computation to the co-processors and receives the results from them.</w:t>
      </w:r>
      <w:r w:rsidR="001E326C">
        <w:rPr>
          <w:i/>
        </w:rPr>
        <w:t xml:space="preserve"> </w:t>
      </w:r>
      <w:r w:rsidR="00005ED0">
        <w:rPr>
          <w:i/>
        </w:rPr>
        <w:t xml:space="preserve">  </w:t>
      </w:r>
      <w:r>
        <w:rPr>
          <w:i/>
        </w:rPr>
        <w:t xml:space="preserve"> </w:t>
      </w:r>
      <w:r w:rsidR="00190563">
        <w:rPr>
          <w:i/>
        </w:rPr>
        <w:t xml:space="preserve"> </w:t>
      </w:r>
    </w:p>
    <w:p w:rsidR="00332B29" w:rsidRPr="00D653E5" w:rsidRDefault="00D653E5" w:rsidP="00332B29">
      <w:pPr>
        <w:ind w:left="360" w:firstLine="0"/>
        <w:rPr>
          <w:i/>
        </w:rPr>
      </w:pPr>
      <w:r>
        <w:rPr>
          <w:i/>
        </w:rPr>
        <w:t xml:space="preserve"> </w:t>
      </w:r>
    </w:p>
    <w:p w:rsidR="0082584D" w:rsidRDefault="003E1775" w:rsidP="003E1775">
      <w:pPr>
        <w:pStyle w:val="3"/>
        <w:numPr>
          <w:ilvl w:val="0"/>
          <w:numId w:val="0"/>
        </w:numPr>
        <w:ind w:left="360"/>
      </w:pPr>
      <w:r>
        <w:rPr>
          <w:rFonts w:hint="eastAsia"/>
          <w:lang w:eastAsia="zh-CN"/>
        </w:rPr>
        <w:t>2.2.2</w:t>
      </w:r>
      <w:r>
        <w:t xml:space="preserve"> </w:t>
      </w:r>
      <w:r w:rsidR="00D1428A">
        <w:t>Related quantum algorithms</w:t>
      </w:r>
    </w:p>
    <w:p w:rsidR="008F2DD4" w:rsidRPr="00122A00" w:rsidRDefault="00186BAC" w:rsidP="00F606A8">
      <w:pPr>
        <w:ind w:left="360" w:firstLine="0"/>
        <w:rPr>
          <w:lang w:eastAsia="zh-CN"/>
        </w:rPr>
      </w:pPr>
      <w:r w:rsidRPr="00122A00">
        <w:rPr>
          <w:lang w:eastAsia="zh-CN"/>
        </w:rPr>
        <w:t>The research in quantum algorithms has borne fruitful results after around two decades</w:t>
      </w:r>
      <w:r w:rsidR="000717DD" w:rsidRPr="00122A00">
        <w:rPr>
          <w:lang w:eastAsia="zh-CN"/>
        </w:rPr>
        <w:t xml:space="preserve"> of</w:t>
      </w:r>
      <w:r w:rsidRPr="00122A00">
        <w:rPr>
          <w:lang w:eastAsia="zh-CN"/>
        </w:rPr>
        <w:t xml:space="preserve"> great work. A summary on quantum algorithms</w:t>
      </w:r>
      <w:r w:rsidR="00FF3FC3" w:rsidRPr="00122A00">
        <w:rPr>
          <w:lang w:eastAsia="zh-CN"/>
        </w:rPr>
        <w:t xml:space="preserve"> is given</w:t>
      </w:r>
      <w:r w:rsidRPr="00122A00">
        <w:rPr>
          <w:lang w:eastAsia="zh-CN"/>
        </w:rPr>
        <w:t xml:space="preserve"> </w:t>
      </w:r>
      <w:r w:rsidR="0041432D" w:rsidRPr="00122A00">
        <w:rPr>
          <w:lang w:eastAsia="zh-CN"/>
        </w:rPr>
        <w:t>in [</w:t>
      </w:r>
      <w:r w:rsidR="00920D0A" w:rsidRPr="00122A00">
        <w:rPr>
          <w:lang w:eastAsia="zh-CN"/>
        </w:rPr>
        <w:t>2</w:t>
      </w:r>
      <w:r w:rsidR="00624F04" w:rsidRPr="00122A00">
        <w:rPr>
          <w:lang w:eastAsia="zh-CN"/>
        </w:rPr>
        <w:t>4</w:t>
      </w:r>
      <w:r w:rsidR="0041432D" w:rsidRPr="00122A00">
        <w:rPr>
          <w:lang w:eastAsia="zh-CN"/>
        </w:rPr>
        <w:t>] with</w:t>
      </w:r>
      <w:r w:rsidR="00EC7921" w:rsidRPr="00122A00">
        <w:rPr>
          <w:lang w:eastAsia="zh-CN"/>
        </w:rPr>
        <w:t xml:space="preserve"> 60 topics and</w:t>
      </w:r>
      <w:r w:rsidR="0041432D" w:rsidRPr="00122A00">
        <w:rPr>
          <w:lang w:eastAsia="zh-CN"/>
        </w:rPr>
        <w:t xml:space="preserve"> 420 references. In the following, we briefly introduce a few of them, which </w:t>
      </w:r>
      <w:r w:rsidR="006E6B23" w:rsidRPr="00122A00">
        <w:rPr>
          <w:lang w:eastAsia="zh-CN"/>
        </w:rPr>
        <w:t>are</w:t>
      </w:r>
      <w:r w:rsidR="0041432D" w:rsidRPr="00122A00">
        <w:rPr>
          <w:lang w:eastAsia="zh-CN"/>
        </w:rPr>
        <w:t xml:space="preserve"> related to our purpose.</w:t>
      </w:r>
      <w:r w:rsidRPr="00122A00">
        <w:rPr>
          <w:lang w:eastAsia="zh-CN"/>
        </w:rPr>
        <w:t xml:space="preserve"> </w:t>
      </w:r>
    </w:p>
    <w:p w:rsidR="00C11847" w:rsidRPr="00186BAC" w:rsidRDefault="00C11847" w:rsidP="00F606A8">
      <w:pPr>
        <w:ind w:left="360" w:firstLine="0"/>
        <w:rPr>
          <w:i/>
        </w:rPr>
      </w:pPr>
    </w:p>
    <w:p w:rsidR="003C2BF8" w:rsidRPr="00122A00" w:rsidRDefault="008F2DD4" w:rsidP="00F606A8">
      <w:pPr>
        <w:ind w:left="360" w:firstLine="0"/>
        <w:rPr>
          <w:lang w:eastAsia="zh-CN"/>
        </w:rPr>
      </w:pPr>
      <w:r w:rsidRPr="00122A00">
        <w:rPr>
          <w:rFonts w:hint="eastAsia"/>
          <w:b/>
          <w:lang w:eastAsia="zh-CN"/>
        </w:rPr>
        <w:t>Quantum</w:t>
      </w:r>
      <w:r w:rsidRPr="00122A00">
        <w:rPr>
          <w:b/>
        </w:rPr>
        <w:t xml:space="preserve"> Fourier transform</w:t>
      </w:r>
      <w:r w:rsidR="00DA5369" w:rsidRPr="00122A00">
        <w:rPr>
          <w:b/>
        </w:rPr>
        <w:t xml:space="preserve"> (QFT)</w:t>
      </w:r>
      <w:r w:rsidR="008E10CE" w:rsidRPr="00122A00">
        <w:rPr>
          <w:b/>
        </w:rPr>
        <w:t xml:space="preserve"> </w:t>
      </w:r>
      <w:r w:rsidR="008E10CE" w:rsidRPr="00122A00">
        <w:rPr>
          <w:lang w:eastAsia="zh-CN"/>
        </w:rPr>
        <w:t>[</w:t>
      </w:r>
      <w:r w:rsidR="002A3ED6" w:rsidRPr="00122A00">
        <w:rPr>
          <w:lang w:eastAsia="zh-CN"/>
        </w:rPr>
        <w:t>20,</w:t>
      </w:r>
      <w:r w:rsidR="008E10CE" w:rsidRPr="00122A00">
        <w:rPr>
          <w:lang w:eastAsia="zh-CN"/>
        </w:rPr>
        <w:t>2</w:t>
      </w:r>
      <w:r w:rsidR="00624F04" w:rsidRPr="00122A00">
        <w:rPr>
          <w:lang w:eastAsia="zh-CN"/>
        </w:rPr>
        <w:t>5</w:t>
      </w:r>
      <w:r w:rsidR="008E10CE" w:rsidRPr="00122A00">
        <w:rPr>
          <w:lang w:eastAsia="zh-CN"/>
        </w:rPr>
        <w:t>]</w:t>
      </w:r>
      <w:r w:rsidRPr="00122A00">
        <w:t xml:space="preserve"> is </w:t>
      </w:r>
      <w:r w:rsidR="00A50F76" w:rsidRPr="00122A00">
        <w:t>the key</w:t>
      </w:r>
      <w:r w:rsidRPr="00122A00">
        <w:t xml:space="preserve"> ingredient in many</w:t>
      </w:r>
      <w:r w:rsidR="00A50F76" w:rsidRPr="00122A00">
        <w:t xml:space="preserve"> important</w:t>
      </w:r>
      <w:r w:rsidRPr="00122A00">
        <w:t xml:space="preserve"> quant</w:t>
      </w:r>
      <w:r w:rsidR="00A50F76" w:rsidRPr="00122A00">
        <w:t xml:space="preserve">um algorithms. </w:t>
      </w:r>
      <w:r w:rsidR="003C2BF8" w:rsidRPr="00122A00">
        <w:rPr>
          <w:lang w:eastAsia="zh-CN"/>
        </w:rPr>
        <w:t xml:space="preserve">Similar with the classical discrete Fourier transform, the QFT is defined as </w:t>
      </w:r>
      <w:r w:rsidR="005205D5" w:rsidRPr="00122A00">
        <w:rPr>
          <w:lang w:eastAsia="zh-CN"/>
        </w:rPr>
        <w:t>an linear operator that does the following on a base state</w:t>
      </w:r>
      <m:oMath>
        <m:d>
          <m:dPr>
            <m:begChr m:val="|"/>
            <m:endChr m:val="〉"/>
            <m:ctrlPr>
              <w:rPr>
                <w:rFonts w:ascii="Cambria Math" w:hAnsi="Cambria Math"/>
              </w:rPr>
            </m:ctrlPr>
          </m:dPr>
          <m:e>
            <m:r>
              <m:rPr>
                <m:sty m:val="p"/>
              </m:rPr>
              <w:rPr>
                <w:rFonts w:ascii="Cambria Math" w:hAnsi="Cambria Math"/>
              </w:rPr>
              <m:t>j</m:t>
            </m:r>
          </m:e>
        </m:d>
      </m:oMath>
      <w:r w:rsidR="00CC7A16" w:rsidRPr="00122A00">
        <w:t>, which</w:t>
      </w:r>
      <w:r w:rsidR="005205D5" w:rsidRPr="00122A00">
        <w:t xml:space="preserve"> is a base state within </w:t>
      </w:r>
      <m:oMath>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,…,|N-1〉</m:t>
        </m:r>
      </m:oMath>
      <w:r w:rsidR="005205D5" w:rsidRPr="00122A00">
        <w:t>.</w:t>
      </w:r>
    </w:p>
    <w:p w:rsidR="00D1428A" w:rsidRPr="000260F8" w:rsidRDefault="003C2BF8" w:rsidP="003C2BF8">
      <w:pPr>
        <w:ind w:left="360"/>
        <w:rPr>
          <w:i/>
          <w:lang w:eastAsia="zh-CN"/>
        </w:rPr>
      </w:pPr>
      <m:oMathPara>
        <m:oMath>
          <m:d>
            <m:dPr>
              <m:begChr m:val="|"/>
              <m:endChr m:val="〉"/>
              <m:ctrlPr>
                <w:rPr>
                  <w:rFonts w:ascii="Cambria Math" w:hAnsi="Cambria Math"/>
                  <w:i/>
                  <w:lang w:eastAsia="zh-CN"/>
                </w:rPr>
              </m:ctrlPr>
            </m:dPr>
            <m:e>
              <m:r>
                <w:rPr>
                  <w:rFonts w:ascii="Cambria Math" w:hAnsi="Cambria Math"/>
                  <w:lang w:eastAsia="zh-CN"/>
                </w:rPr>
                <m:t>j</m:t>
              </m:r>
            </m:e>
          </m:d>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1</m:t>
              </m:r>
            </m:num>
            <m:den>
              <m:rad>
                <m:radPr>
                  <m:degHide m:val="1"/>
                  <m:ctrlPr>
                    <w:rPr>
                      <w:rFonts w:ascii="Cambria Math" w:hAnsi="Cambria Math"/>
                      <w:i/>
                      <w:lang w:eastAsia="zh-CN"/>
                    </w:rPr>
                  </m:ctrlPr>
                </m:radPr>
                <m:deg/>
                <m:e>
                  <m:r>
                    <w:rPr>
                      <w:rFonts w:ascii="Cambria Math" w:hAnsi="Cambria Math"/>
                      <w:lang w:eastAsia="zh-CN"/>
                    </w:rPr>
                    <m:t>N</m:t>
                  </m:r>
                </m:e>
              </m:rad>
            </m:den>
          </m:f>
          <m:nary>
            <m:naryPr>
              <m:chr m:val="∑"/>
              <m:limLoc m:val="undOvr"/>
              <m:ctrlPr>
                <w:rPr>
                  <w:rFonts w:ascii="Cambria Math" w:hAnsi="Cambria Math"/>
                  <w:i/>
                  <w:lang w:eastAsia="zh-CN"/>
                </w:rPr>
              </m:ctrlPr>
            </m:naryPr>
            <m:sub>
              <m:r>
                <w:rPr>
                  <w:rFonts w:ascii="Cambria Math" w:hAnsi="Cambria Math"/>
                  <w:lang w:eastAsia="zh-CN"/>
                </w:rPr>
                <m:t>j=0</m:t>
              </m:r>
            </m:sub>
            <m:sup>
              <m:r>
                <w:rPr>
                  <w:rFonts w:ascii="Cambria Math" w:hAnsi="Cambria Math"/>
                  <w:lang w:eastAsia="zh-CN"/>
                </w:rPr>
                <m:t>N-1</m:t>
              </m:r>
            </m:sup>
            <m:e>
              <m:sSup>
                <m:sSupPr>
                  <m:ctrlPr>
                    <w:rPr>
                      <w:rFonts w:ascii="Cambria Math" w:hAnsi="Cambria Math"/>
                      <w:i/>
                      <w:lang w:eastAsia="zh-CN"/>
                    </w:rPr>
                  </m:ctrlPr>
                </m:sSupPr>
                <m:e>
                  <m:r>
                    <w:rPr>
                      <w:rFonts w:ascii="Cambria Math" w:hAnsi="Cambria Math"/>
                      <w:lang w:eastAsia="zh-CN"/>
                    </w:rPr>
                    <m:t>e</m:t>
                  </m:r>
                </m:e>
                <m:sup>
                  <m:r>
                    <w:rPr>
                      <w:rFonts w:ascii="Cambria Math" w:hAnsi="Cambria Math"/>
                      <w:lang w:eastAsia="zh-CN"/>
                    </w:rPr>
                    <m:t>2πijk/N</m:t>
                  </m:r>
                </m:sup>
              </m:sSup>
              <m:r>
                <w:rPr>
                  <w:rFonts w:ascii="Cambria Math" w:hAnsi="Cambria Math"/>
                  <w:lang w:eastAsia="zh-CN"/>
                </w:rPr>
                <m:t>|k〉</m:t>
              </m:r>
            </m:e>
          </m:nary>
          <m:r>
            <w:rPr>
              <w:rFonts w:ascii="Cambria Math" w:hAnsi="Cambria Math"/>
              <w:lang w:eastAsia="zh-CN"/>
            </w:rPr>
            <m:t xml:space="preserve"> </m:t>
          </m:r>
        </m:oMath>
      </m:oMathPara>
    </w:p>
    <w:p w:rsidR="00885DEC" w:rsidRPr="00122A00" w:rsidRDefault="005205D5" w:rsidP="00210CA3">
      <w:pPr>
        <w:ind w:firstLine="360"/>
      </w:pPr>
      <w:r w:rsidRPr="00122A00">
        <w:t>When applying the QFT</w:t>
      </w:r>
      <w:r w:rsidR="00210CA3" w:rsidRPr="00122A00">
        <w:t xml:space="preserve"> on an arbitrary state, we have</w:t>
      </w:r>
    </w:p>
    <w:p w:rsidR="003C2BF8" w:rsidRPr="007504E0" w:rsidRDefault="005205D5" w:rsidP="00210CA3">
      <w:pPr>
        <w:ind w:firstLine="360"/>
        <w:rPr>
          <w:i/>
        </w:rPr>
      </w:pPr>
      <m:oMathPara>
        <m:oMath>
          <m:nary>
            <m:naryPr>
              <m:chr m:val="∑"/>
              <m:limLoc m:val="undOvr"/>
              <m:ctrlPr>
                <w:rPr>
                  <w:rFonts w:ascii="Cambria Math" w:hAnsi="Cambria Math"/>
                  <w:i/>
                </w:rPr>
              </m:ctrlPr>
            </m:naryPr>
            <m:sub>
              <m:r>
                <w:rPr>
                  <w:rFonts w:ascii="Cambria Math" w:hAnsi="Cambria Math"/>
                </w:rPr>
                <m:t>j=0</m:t>
              </m:r>
            </m:sub>
            <m:sup>
              <m:r>
                <w:rPr>
                  <w:rFonts w:ascii="Cambria Math" w:hAnsi="Cambria Math"/>
                </w:rPr>
                <m:t>N-1</m:t>
              </m:r>
            </m:sup>
            <m:e>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|j〉</m:t>
              </m:r>
            </m:e>
          </m:nary>
          <m:r>
            <w:rPr>
              <w:rFonts w:ascii="Cambria Math" w:hAnsi="Cambria Math"/>
            </w:rPr>
            <m:t>→</m:t>
          </m:r>
          <m:nary>
            <m:naryPr>
              <m:chr m:val="∑"/>
              <m:limLoc m:val="undOvr"/>
              <m:ctrlPr>
                <w:rPr>
                  <w:rFonts w:ascii="Cambria Math" w:hAnsi="Cambria Math"/>
                  <w:i/>
                </w:rPr>
              </m:ctrlPr>
            </m:naryPr>
            <m:sub>
              <m:r>
                <w:rPr>
                  <w:rFonts w:ascii="Cambria Math" w:hAnsi="Cambria Math"/>
                </w:rPr>
                <m:t>k=0</m:t>
              </m:r>
            </m:sub>
            <m:sup>
              <m:r>
                <w:rPr>
                  <w:rFonts w:ascii="Cambria Math" w:hAnsi="Cambria Math"/>
                </w:rPr>
                <m:t>N-1</m:t>
              </m:r>
            </m:sup>
            <m:e>
              <m:sSub>
                <m:sSubPr>
                  <m:ctrlPr>
                    <w:rPr>
                      <w:rFonts w:ascii="Cambria Math" w:hAnsi="Cambria Math"/>
                      <w:i/>
                    </w:rPr>
                  </m:ctrlPr>
                </m:sSubPr>
                <m:e>
                  <m:r>
                    <w:rPr>
                      <w:rFonts w:ascii="Cambria Math" w:hAnsi="Cambria Math"/>
                    </w:rPr>
                    <m:t>y</m:t>
                  </m:r>
                </m:e>
                <m:sub>
                  <m:r>
                    <w:rPr>
                      <w:rFonts w:ascii="Cambria Math" w:hAnsi="Cambria Math"/>
                    </w:rPr>
                    <m:t>k</m:t>
                  </m:r>
                </m:sub>
              </m:sSub>
              <m:r>
                <w:rPr>
                  <w:rFonts w:ascii="Cambria Math" w:hAnsi="Cambria Math"/>
                </w:rPr>
                <m:t>|k〉</m:t>
              </m:r>
            </m:e>
          </m:nary>
        </m:oMath>
      </m:oMathPara>
    </w:p>
    <w:p w:rsidR="007504E0" w:rsidRPr="00122A00" w:rsidRDefault="007504E0" w:rsidP="00210CA3">
      <w:pPr>
        <w:ind w:left="360" w:firstLine="0"/>
        <w:rPr>
          <w:lang w:eastAsia="zh-CN"/>
        </w:rPr>
      </w:pPr>
      <w:r w:rsidRPr="00122A00">
        <w:t>where the amplitude</w:t>
      </w:r>
      <w:r>
        <w:rPr>
          <w:i/>
        </w:rPr>
        <w:t xml:space="preserve"> </w:t>
      </w:r>
      <m:oMath>
        <m:sSub>
          <m:sSubPr>
            <m:ctrlPr>
              <w:rPr>
                <w:rFonts w:ascii="Cambria Math" w:hAnsi="Cambria Math"/>
                <w:i/>
              </w:rPr>
            </m:ctrlPr>
          </m:sSubPr>
          <m:e>
            <m:r>
              <w:rPr>
                <w:rFonts w:ascii="Cambria Math" w:hAnsi="Cambria Math"/>
              </w:rPr>
              <m:t>y</m:t>
            </m:r>
          </m:e>
          <m:sub>
            <m:r>
              <w:rPr>
                <w:rFonts w:ascii="Cambria Math" w:hAnsi="Cambria Math"/>
              </w:rPr>
              <m:t>k</m:t>
            </m:r>
          </m:sub>
        </m:sSub>
      </m:oMath>
      <w:r w:rsidRPr="00122A00">
        <w:t xml:space="preserve"> are the discrete Fourier transform of the amplitude</w:t>
      </w:r>
      <w:r>
        <w:rPr>
          <w:i/>
        </w:rPr>
        <w:t xml:space="preserve">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Pr>
          <w:i/>
        </w:rPr>
        <w:t>.</w:t>
      </w:r>
      <w:r w:rsidR="007D41EB">
        <w:rPr>
          <w:i/>
        </w:rPr>
        <w:t xml:space="preserve"> </w:t>
      </w:r>
      <w:r w:rsidR="007D41EB" w:rsidRPr="00122A00">
        <w:rPr>
          <w:rFonts w:hint="eastAsia"/>
          <w:lang w:eastAsia="zh-CN"/>
        </w:rPr>
        <w:t>Now</w:t>
      </w:r>
      <w:r w:rsidR="007D41EB" w:rsidRPr="00122A00">
        <w:rPr>
          <w:lang w:eastAsia="zh-CN"/>
        </w:rPr>
        <w:t xml:space="preserve"> if we consider</w:t>
      </w:r>
      <w:r w:rsidR="007D41EB">
        <w:rPr>
          <w:i/>
          <w:lang w:eastAsia="zh-CN"/>
        </w:rPr>
        <w:t xml:space="preserve"> </w:t>
      </w:r>
      <m:oMath>
        <m:r>
          <w:rPr>
            <w:rFonts w:ascii="Cambria Math" w:hAnsi="Cambria Math"/>
            <w:lang w:eastAsia="zh-CN"/>
          </w:rPr>
          <m:t>N=</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n</m:t>
            </m:r>
          </m:sup>
        </m:sSup>
      </m:oMath>
      <w:r w:rsidR="007D41EB">
        <w:rPr>
          <w:i/>
          <w:lang w:eastAsia="zh-CN"/>
        </w:rPr>
        <w:t xml:space="preserve"> </w:t>
      </w:r>
      <w:r w:rsidR="007D41EB" w:rsidRPr="00122A00">
        <w:rPr>
          <w:lang w:eastAsia="zh-CN"/>
        </w:rPr>
        <w:t xml:space="preserve">with an integer </w:t>
      </w:r>
      <m:oMath>
        <m:r>
          <m:rPr>
            <m:sty m:val="p"/>
          </m:rPr>
          <w:rPr>
            <w:rFonts w:ascii="Cambria Math" w:hAnsi="Cambria Math"/>
            <w:lang w:eastAsia="zh-CN"/>
          </w:rPr>
          <m:t>n</m:t>
        </m:r>
      </m:oMath>
      <w:r w:rsidR="007D41EB" w:rsidRPr="00122A00">
        <w:rPr>
          <w:lang w:eastAsia="zh-CN"/>
        </w:rPr>
        <w:t>, the base state</w:t>
      </w:r>
      <w:r w:rsidR="007D41EB">
        <w:rPr>
          <w:i/>
          <w:lang w:eastAsia="zh-CN"/>
        </w:rPr>
        <w:t xml:space="preserve"> </w:t>
      </w:r>
      <m:oMath>
        <m:r>
          <w:rPr>
            <w:rFonts w:ascii="Cambria Math" w:hAnsi="Cambria Math"/>
            <w:lang w:eastAsia="zh-CN"/>
          </w:rPr>
          <m:t>|j〉</m:t>
        </m:r>
      </m:oMath>
      <w:r w:rsidR="007D41EB">
        <w:rPr>
          <w:i/>
          <w:lang w:eastAsia="zh-CN"/>
        </w:rPr>
        <w:t xml:space="preserve"> </w:t>
      </w:r>
      <w:r w:rsidR="007D41EB" w:rsidRPr="00122A00">
        <w:rPr>
          <w:lang w:eastAsia="zh-CN"/>
        </w:rPr>
        <w:t>of a quantum system with</w:t>
      </w:r>
      <w:r w:rsidR="007D41EB">
        <w:rPr>
          <w:i/>
          <w:lang w:eastAsia="zh-CN"/>
        </w:rPr>
        <w:t xml:space="preserve"> </w:t>
      </w:r>
      <m:oMath>
        <m:r>
          <w:rPr>
            <w:rFonts w:ascii="Cambria Math" w:hAnsi="Cambria Math"/>
            <w:lang w:eastAsia="zh-CN"/>
          </w:rPr>
          <m:t>n</m:t>
        </m:r>
      </m:oMath>
      <w:r w:rsidR="007D41EB">
        <w:rPr>
          <w:i/>
          <w:lang w:eastAsia="zh-CN"/>
        </w:rPr>
        <w:t xml:space="preserve"> </w:t>
      </w:r>
      <w:r w:rsidR="007D41EB" w:rsidRPr="00122A00">
        <w:rPr>
          <w:lang w:eastAsia="zh-CN"/>
        </w:rPr>
        <w:lastRenderedPageBreak/>
        <w:t>qubits can be written in binary format as</w:t>
      </w:r>
      <w:r w:rsidR="007D41EB">
        <w:rPr>
          <w:i/>
          <w:lang w:eastAsia="zh-CN"/>
        </w:rPr>
        <w:t xml:space="preserve"> </w:t>
      </w:r>
      <m:oMath>
        <m:d>
          <m:dPr>
            <m:begChr m:val="|"/>
            <m:endChr m:val="〉"/>
            <m:ctrlPr>
              <w:rPr>
                <w:rFonts w:ascii="Cambria Math" w:hAnsi="Cambria Math"/>
                <w:i/>
                <w:lang w:eastAsia="zh-CN"/>
              </w:rPr>
            </m:ctrlPr>
          </m:dPr>
          <m:e>
            <m:r>
              <w:rPr>
                <w:rFonts w:ascii="Cambria Math" w:hAnsi="Cambria Math"/>
                <w:lang w:eastAsia="zh-CN"/>
              </w:rPr>
              <m:t>j</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1</m:t>
            </m:r>
          </m:sub>
        </m:sSub>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n</m:t>
            </m:r>
          </m:sub>
        </m:sSub>
        <m:r>
          <w:rPr>
            <w:rFonts w:ascii="Cambria Math" w:hAnsi="Cambria Math"/>
            <w:lang w:eastAsia="zh-CN"/>
          </w:rPr>
          <m:t>〉</m:t>
        </m:r>
      </m:oMath>
      <w:r w:rsidR="007D41EB">
        <w:rPr>
          <w:i/>
          <w:lang w:eastAsia="zh-CN"/>
        </w:rPr>
        <w:t xml:space="preserve">. </w:t>
      </w:r>
      <w:r w:rsidR="007D41EB" w:rsidRPr="00122A00">
        <w:rPr>
          <w:lang w:eastAsia="zh-CN"/>
        </w:rPr>
        <w:t xml:space="preserve">Then the QFT can be represented as </w:t>
      </w:r>
    </w:p>
    <w:p w:rsidR="00EA4ABB" w:rsidRPr="00EA4ABB" w:rsidRDefault="007D41EB" w:rsidP="00EA4ABB">
      <w:pPr>
        <w:ind w:left="187"/>
        <w:rPr>
          <w:i/>
          <w:lang w:eastAsia="zh-CN"/>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j</m:t>
                  </m:r>
                </m:e>
                <m:sub>
                  <m:r>
                    <w:rPr>
                      <w:rFonts w:ascii="Cambria Math" w:hAnsi="Cambria Math"/>
                    </w:rPr>
                    <m:t>1</m:t>
                  </m:r>
                </m:sub>
              </m:sSub>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n</m:t>
                  </m:r>
                </m:sub>
              </m:sSub>
            </m:e>
          </m:d>
          <m:r>
            <w:rPr>
              <w:rFonts w:ascii="Cambria Math" w:hAnsi="Cambria Math"/>
            </w:rPr>
            <m:t>→</m:t>
          </m:r>
          <m:f>
            <m:fPr>
              <m:ctrlPr>
                <w:rPr>
                  <w:rFonts w:ascii="Cambria Math" w:hAnsi="Cambria Math"/>
                  <w:i/>
                </w:rPr>
              </m:ctrlPr>
            </m:fPr>
            <m:num>
              <m:r>
                <w:rPr>
                  <w:rFonts w:ascii="Cambria Math" w:hAnsi="Cambria Math"/>
                </w:rPr>
                <m:t>(|0〉+</m:t>
              </m:r>
              <m:sSup>
                <m:sSupPr>
                  <m:ctrlPr>
                    <w:rPr>
                      <w:rFonts w:ascii="Cambria Math" w:hAnsi="Cambria Math"/>
                      <w:i/>
                    </w:rPr>
                  </m:ctrlPr>
                </m:sSupPr>
                <m:e>
                  <m:r>
                    <w:rPr>
                      <w:rFonts w:ascii="Cambria Math" w:hAnsi="Cambria Math"/>
                    </w:rPr>
                    <m:t>e</m:t>
                  </m:r>
                </m:e>
                <m:sup>
                  <m:r>
                    <w:rPr>
                      <w:rFonts w:ascii="Cambria Math" w:hAnsi="Cambria Math"/>
                    </w:rPr>
                    <m:t>2π0.</m:t>
                  </m:r>
                  <m:sSub>
                    <m:sSubPr>
                      <m:ctrlPr>
                        <w:rPr>
                          <w:rFonts w:ascii="Cambria Math" w:hAnsi="Cambria Math"/>
                          <w:i/>
                        </w:rPr>
                      </m:ctrlPr>
                    </m:sSubPr>
                    <m:e>
                      <m:r>
                        <w:rPr>
                          <w:rFonts w:ascii="Cambria Math" w:hAnsi="Cambria Math"/>
                        </w:rPr>
                        <m:t>j</m:t>
                      </m:r>
                    </m:e>
                    <m:sub>
                      <m:r>
                        <w:rPr>
                          <w:rFonts w:ascii="Cambria Math" w:hAnsi="Cambria Math"/>
                        </w:rPr>
                        <m:t>n</m:t>
                      </m:r>
                    </m:sub>
                  </m:sSub>
                </m:sup>
              </m:sSup>
              <m:r>
                <w:rPr>
                  <w:rFonts w:ascii="Cambria Math" w:hAnsi="Cambria Math"/>
                </w:rPr>
                <m:t>|1〉)(|0〉+</m:t>
              </m:r>
              <m:sSup>
                <m:sSupPr>
                  <m:ctrlPr>
                    <w:rPr>
                      <w:rFonts w:ascii="Cambria Math" w:hAnsi="Cambria Math"/>
                      <w:i/>
                    </w:rPr>
                  </m:ctrlPr>
                </m:sSupPr>
                <m:e>
                  <m:r>
                    <w:rPr>
                      <w:rFonts w:ascii="Cambria Math" w:hAnsi="Cambria Math"/>
                    </w:rPr>
                    <m:t>e</m:t>
                  </m:r>
                </m:e>
                <m:sup>
                  <m:r>
                    <w:rPr>
                      <w:rFonts w:ascii="Cambria Math" w:hAnsi="Cambria Math"/>
                    </w:rPr>
                    <m:t>2π0.</m:t>
                  </m:r>
                  <m:sSub>
                    <m:sSubPr>
                      <m:ctrlPr>
                        <w:rPr>
                          <w:rFonts w:ascii="Cambria Math" w:hAnsi="Cambria Math"/>
                          <w:i/>
                        </w:rPr>
                      </m:ctrlPr>
                    </m:sSubPr>
                    <m:e>
                      <m:sSub>
                        <m:sSubPr>
                          <m:ctrlPr>
                            <w:rPr>
                              <w:rFonts w:ascii="Cambria Math" w:hAnsi="Cambria Math"/>
                              <w:i/>
                            </w:rPr>
                          </m:ctrlPr>
                        </m:sSubPr>
                        <m:e>
                          <m:r>
                            <w:rPr>
                              <w:rFonts w:ascii="Cambria Math" w:hAnsi="Cambria Math"/>
                            </w:rPr>
                            <m:t>j</m:t>
                          </m:r>
                        </m:e>
                        <m:sub>
                          <m:r>
                            <w:rPr>
                              <w:rFonts w:ascii="Cambria Math" w:hAnsi="Cambria Math"/>
                            </w:rPr>
                            <m:t>n-1</m:t>
                          </m:r>
                        </m:sub>
                      </m:sSub>
                      <m:r>
                        <w:rPr>
                          <w:rFonts w:ascii="Cambria Math" w:hAnsi="Cambria Math"/>
                        </w:rPr>
                        <m:t>j</m:t>
                      </m:r>
                    </m:e>
                    <m:sub>
                      <m:r>
                        <w:rPr>
                          <w:rFonts w:ascii="Cambria Math" w:hAnsi="Cambria Math"/>
                        </w:rPr>
                        <m:t>n</m:t>
                      </m:r>
                    </m:sub>
                  </m:sSub>
                </m:sup>
              </m:sSup>
              <m:r>
                <w:rPr>
                  <w:rFonts w:ascii="Cambria Math" w:hAnsi="Cambria Math"/>
                </w:rPr>
                <m:t>|1〉)⋯(|0〉+</m:t>
              </m:r>
              <m:sSup>
                <m:sSupPr>
                  <m:ctrlPr>
                    <w:rPr>
                      <w:rFonts w:ascii="Cambria Math" w:hAnsi="Cambria Math"/>
                      <w:i/>
                    </w:rPr>
                  </m:ctrlPr>
                </m:sSupPr>
                <m:e>
                  <m:r>
                    <w:rPr>
                      <w:rFonts w:ascii="Cambria Math" w:hAnsi="Cambria Math"/>
                    </w:rPr>
                    <m:t>e</m:t>
                  </m:r>
                </m:e>
                <m:sup>
                  <m:r>
                    <w:rPr>
                      <w:rFonts w:ascii="Cambria Math" w:hAnsi="Cambria Math"/>
                    </w:rPr>
                    <m:t>2π0.</m:t>
                  </m:r>
                  <m:sSub>
                    <m:sSubPr>
                      <m:ctrlPr>
                        <w:rPr>
                          <w:rFonts w:ascii="Cambria Math" w:hAnsi="Cambria Math"/>
                          <w:i/>
                        </w:rPr>
                      </m:ctrlPr>
                    </m:sSubPr>
                    <m:e>
                      <m:sSub>
                        <m:sSubPr>
                          <m:ctrlPr>
                            <w:rPr>
                              <w:rFonts w:ascii="Cambria Math" w:hAnsi="Cambria Math"/>
                              <w:i/>
                            </w:rPr>
                          </m:ctrlPr>
                        </m:sSubPr>
                        <m:e>
                          <m:r>
                            <w:rPr>
                              <w:rFonts w:ascii="Cambria Math" w:hAnsi="Cambria Math"/>
                            </w:rPr>
                            <m:t>j</m:t>
                          </m:r>
                        </m:e>
                        <m:sub>
                          <m:r>
                            <w:rPr>
                              <w:rFonts w:ascii="Cambria Math" w:hAnsi="Cambria Math"/>
                            </w:rPr>
                            <m:t>1</m:t>
                          </m:r>
                        </m:sub>
                      </m:sSub>
                      <m:sSub>
                        <m:sSubPr>
                          <m:ctrlPr>
                            <w:rPr>
                              <w:rFonts w:ascii="Cambria Math" w:hAnsi="Cambria Math"/>
                              <w:i/>
                            </w:rPr>
                          </m:ctrlPr>
                        </m:sSubPr>
                        <m:e>
                          <m:r>
                            <w:rPr>
                              <w:rFonts w:ascii="Cambria Math" w:hAnsi="Cambria Math"/>
                            </w:rPr>
                            <m:t>j</m:t>
                          </m:r>
                        </m:e>
                        <m:sub>
                          <m:r>
                            <w:rPr>
                              <w:rFonts w:ascii="Cambria Math" w:hAnsi="Cambria Math"/>
                            </w:rPr>
                            <m:t>2</m:t>
                          </m:r>
                        </m:sub>
                      </m:sSub>
                      <m:r>
                        <w:rPr>
                          <w:rFonts w:ascii="Cambria Math" w:hAnsi="Cambria Math"/>
                        </w:rPr>
                        <m:t>…j</m:t>
                      </m:r>
                    </m:e>
                    <m:sub>
                      <m:r>
                        <w:rPr>
                          <w:rFonts w:ascii="Cambria Math" w:hAnsi="Cambria Math"/>
                        </w:rPr>
                        <m:t>n</m:t>
                      </m:r>
                    </m:sub>
                  </m:sSub>
                </m:sup>
              </m:sSup>
              <m:r>
                <w:rPr>
                  <w:rFonts w:ascii="Cambria Math" w:hAnsi="Cambria Math"/>
                </w:rPr>
                <m:t>|1〉)</m:t>
              </m:r>
            </m:num>
            <m:den>
              <m:sSup>
                <m:sSupPr>
                  <m:ctrlPr>
                    <w:rPr>
                      <w:rFonts w:ascii="Cambria Math" w:hAnsi="Cambria Math"/>
                      <w:i/>
                    </w:rPr>
                  </m:ctrlPr>
                </m:sSupPr>
                <m:e>
                  <m:r>
                    <w:rPr>
                      <w:rFonts w:ascii="Cambria Math" w:hAnsi="Cambria Math"/>
                    </w:rPr>
                    <m:t>2</m:t>
                  </m:r>
                </m:e>
                <m:sup>
                  <m:r>
                    <w:rPr>
                      <w:rFonts w:ascii="Cambria Math" w:hAnsi="Cambria Math"/>
                    </w:rPr>
                    <m:t>n/2</m:t>
                  </m:r>
                </m:sup>
              </m:sSup>
            </m:den>
          </m:f>
          <m:r>
            <w:rPr>
              <w:rFonts w:ascii="Cambria Math" w:hAnsi="Cambria Math"/>
            </w:rPr>
            <m:t>.</m:t>
          </m:r>
        </m:oMath>
      </m:oMathPara>
    </w:p>
    <w:p w:rsidR="00EA4ABB" w:rsidRPr="00122A00" w:rsidRDefault="00EA4ABB" w:rsidP="00210CA3">
      <w:pPr>
        <w:ind w:left="360" w:firstLine="0"/>
        <w:rPr>
          <w:lang w:eastAsia="zh-CN"/>
        </w:rPr>
      </w:pPr>
      <w:r w:rsidRPr="00122A00">
        <w:rPr>
          <w:lang w:eastAsia="zh-CN"/>
        </w:rPr>
        <w:t>With the guidance of the above formula, the QFT can be achieved b</w:t>
      </w:r>
      <w:r w:rsidR="009A0E77" w:rsidRPr="00122A00">
        <w:rPr>
          <w:lang w:eastAsia="zh-CN"/>
        </w:rPr>
        <w:t xml:space="preserve">y applying the </w:t>
      </w:r>
      <w:proofErr w:type="spellStart"/>
      <w:r w:rsidR="009A0E77" w:rsidRPr="00122A00">
        <w:rPr>
          <w:lang w:eastAsia="zh-CN"/>
        </w:rPr>
        <w:t>Hadamard</w:t>
      </w:r>
      <w:proofErr w:type="spellEnd"/>
      <w:r w:rsidR="009A0E77" w:rsidRPr="00122A00">
        <w:rPr>
          <w:lang w:eastAsia="zh-CN"/>
        </w:rPr>
        <w:t xml:space="preserve"> gate and</w:t>
      </w:r>
      <w:r w:rsidRPr="00122A00">
        <w:rPr>
          <w:lang w:eastAsia="zh-CN"/>
        </w:rPr>
        <w:t xml:space="preserve"> a series of controlled gate</w:t>
      </w:r>
      <w:r>
        <w:rPr>
          <w:i/>
          <w:lang w:eastAsia="zh-CN"/>
        </w:rPr>
        <w:t xml:space="preserve"> </w:t>
      </w:r>
      <m:oMath>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k</m:t>
            </m:r>
          </m:sub>
        </m:sSub>
      </m:oMath>
      <w:r>
        <w:rPr>
          <w:i/>
          <w:lang w:eastAsia="zh-CN"/>
        </w:rPr>
        <w:t xml:space="preserve">, </w:t>
      </w:r>
      <w:r w:rsidRPr="00122A00">
        <w:rPr>
          <w:lang w:eastAsia="zh-CN"/>
        </w:rPr>
        <w:t xml:space="preserve">defined as </w:t>
      </w:r>
    </w:p>
    <w:p w:rsidR="00EA4ABB" w:rsidRPr="00EA4ABB" w:rsidRDefault="00EA4ABB" w:rsidP="00EA4ABB">
      <w:pPr>
        <w:ind w:left="187"/>
        <w:rPr>
          <w:i/>
          <w:lang w:eastAsia="zh-CN"/>
        </w:rPr>
      </w:pPr>
      <m:oMathPara>
        <m:oMath>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k</m:t>
              </m:r>
            </m:sub>
          </m:sSub>
          <m:r>
            <w:rPr>
              <w:rFonts w:ascii="Cambria Math" w:hAnsi="Cambria Math"/>
              <w:lang w:eastAsia="zh-CN"/>
            </w:rPr>
            <m:t>=</m:t>
          </m:r>
          <m:d>
            <m:dPr>
              <m:ctrlPr>
                <w:rPr>
                  <w:rFonts w:ascii="Cambria Math" w:hAnsi="Cambria Math"/>
                  <w:i/>
                  <w:lang w:eastAsia="zh-CN"/>
                </w:rPr>
              </m:ctrlPr>
            </m:dPr>
            <m:e>
              <m:m>
                <m:mPr>
                  <m:mcs>
                    <m:mc>
                      <m:mcPr>
                        <m:count m:val="2"/>
                        <m:mcJc m:val="center"/>
                      </m:mcPr>
                    </m:mc>
                  </m:mcs>
                  <m:ctrlPr>
                    <w:rPr>
                      <w:rFonts w:ascii="Cambria Math" w:hAnsi="Cambria Math"/>
                      <w:i/>
                      <w:lang w:eastAsia="zh-CN"/>
                    </w:rPr>
                  </m:ctrlPr>
                </m:mPr>
                <m:mr>
                  <m:e>
                    <m:r>
                      <w:rPr>
                        <w:rFonts w:ascii="Cambria Math" w:hAnsi="Cambria Math"/>
                        <w:lang w:eastAsia="zh-CN"/>
                      </w:rPr>
                      <m:t>1</m:t>
                    </m:r>
                  </m:e>
                  <m:e>
                    <m:r>
                      <w:rPr>
                        <w:rFonts w:ascii="Cambria Math" w:hAnsi="Cambria Math"/>
                        <w:lang w:eastAsia="zh-CN"/>
                      </w:rPr>
                      <m:t>0</m:t>
                    </m:r>
                  </m:e>
                </m:mr>
                <m:mr>
                  <m:e>
                    <m:r>
                      <w:rPr>
                        <w:rFonts w:ascii="Cambria Math" w:hAnsi="Cambria Math"/>
                        <w:lang w:eastAsia="zh-CN"/>
                      </w:rPr>
                      <m:t>0</m:t>
                    </m:r>
                  </m:e>
                  <m:e>
                    <m:sSup>
                      <m:sSupPr>
                        <m:ctrlPr>
                          <w:rPr>
                            <w:rFonts w:ascii="Cambria Math" w:hAnsi="Cambria Math"/>
                            <w:i/>
                            <w:lang w:eastAsia="zh-CN"/>
                          </w:rPr>
                        </m:ctrlPr>
                      </m:sSupPr>
                      <m:e>
                        <m:r>
                          <w:rPr>
                            <w:rFonts w:ascii="Cambria Math" w:hAnsi="Cambria Math"/>
                            <w:lang w:eastAsia="zh-CN"/>
                          </w:rPr>
                          <m:t>e</m:t>
                        </m:r>
                      </m:e>
                      <m:sup>
                        <m:r>
                          <w:rPr>
                            <w:rFonts w:ascii="Cambria Math" w:hAnsi="Cambria Math"/>
                            <w:lang w:eastAsia="zh-CN"/>
                          </w:rPr>
                          <m:t>2πi/</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k</m:t>
                            </m:r>
                          </m:sup>
                        </m:sSup>
                      </m:sup>
                    </m:sSup>
                  </m:e>
                </m:mr>
              </m:m>
            </m:e>
          </m:d>
          <m:r>
            <w:rPr>
              <w:rFonts w:ascii="Cambria Math" w:hAnsi="Cambria Math"/>
              <w:lang w:eastAsia="zh-CN"/>
            </w:rPr>
            <m:t>,</m:t>
          </m:r>
        </m:oMath>
      </m:oMathPara>
    </w:p>
    <w:p w:rsidR="00EA4ABB" w:rsidRPr="00122A00" w:rsidRDefault="00EA4ABB" w:rsidP="00E12471">
      <w:pPr>
        <w:ind w:left="360" w:firstLine="0"/>
        <w:rPr>
          <w:lang w:eastAsia="zh-CN"/>
        </w:rPr>
      </w:pPr>
      <w:r w:rsidRPr="00122A00">
        <w:rPr>
          <w:lang w:eastAsia="zh-CN"/>
        </w:rPr>
        <w:t>to each bit in</w:t>
      </w:r>
      <w:r>
        <w:rPr>
          <w:i/>
          <w:lang w:eastAsia="zh-CN"/>
        </w:rPr>
        <w:t xml:space="preserve">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1</m:t>
            </m:r>
          </m:sub>
        </m:sSub>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n</m:t>
            </m:r>
          </m:sub>
        </m:sSub>
        <m:r>
          <w:rPr>
            <w:rFonts w:ascii="Cambria Math" w:hAnsi="Cambria Math"/>
            <w:lang w:eastAsia="zh-CN"/>
          </w:rPr>
          <m:t>〉</m:t>
        </m:r>
      </m:oMath>
      <w:r>
        <w:rPr>
          <w:i/>
          <w:lang w:eastAsia="zh-CN"/>
        </w:rPr>
        <w:t xml:space="preserve"> </w:t>
      </w:r>
      <w:r w:rsidRPr="00122A00">
        <w:rPr>
          <w:lang w:eastAsia="zh-CN"/>
        </w:rPr>
        <w:t>consequently</w:t>
      </w:r>
      <w:r w:rsidR="003B110F" w:rsidRPr="00122A00">
        <w:rPr>
          <w:lang w:eastAsia="zh-CN"/>
        </w:rPr>
        <w:t xml:space="preserve">, </w:t>
      </w:r>
      <w:r w:rsidR="00FA47F8" w:rsidRPr="00122A00">
        <w:rPr>
          <w:lang w:eastAsia="zh-CN"/>
        </w:rPr>
        <w:t xml:space="preserve">and </w:t>
      </w:r>
      <w:r w:rsidR="009A0E77" w:rsidRPr="00122A00">
        <w:rPr>
          <w:lang w:eastAsia="zh-CN"/>
        </w:rPr>
        <w:t>then be applying</w:t>
      </w:r>
      <w:r w:rsidR="00FA47F8" w:rsidRPr="00122A00">
        <w:rPr>
          <w:lang w:eastAsia="zh-CN"/>
        </w:rPr>
        <w:t xml:space="preserve"> the swap operation to reverse the order of the qubits. </w:t>
      </w:r>
      <w:r w:rsidR="003B110F" w:rsidRPr="00122A00">
        <w:rPr>
          <w:lang w:eastAsia="zh-CN"/>
        </w:rPr>
        <w:t xml:space="preserve">The first </w:t>
      </w:r>
      <w:r w:rsidR="00EC0C22" w:rsidRPr="00122A00">
        <w:rPr>
          <w:lang w:eastAsia="zh-CN"/>
        </w:rPr>
        <w:t>step inc</w:t>
      </w:r>
      <w:r w:rsidR="00E5223B" w:rsidRPr="00122A00">
        <w:rPr>
          <w:lang w:eastAsia="zh-CN"/>
        </w:rPr>
        <w:t xml:space="preserve">luding the </w:t>
      </w:r>
      <w:proofErr w:type="spellStart"/>
      <w:r w:rsidR="00E5223B" w:rsidRPr="00122A00">
        <w:rPr>
          <w:lang w:eastAsia="zh-CN"/>
        </w:rPr>
        <w:t>Hadamard</w:t>
      </w:r>
      <w:proofErr w:type="spellEnd"/>
      <w:r w:rsidR="00E5223B" w:rsidRPr="00122A00">
        <w:rPr>
          <w:lang w:eastAsia="zh-CN"/>
        </w:rPr>
        <w:t xml:space="preserve"> gate and</w:t>
      </w:r>
      <w:r w:rsidR="00EC0C22">
        <w:rPr>
          <w:i/>
          <w:lang w:eastAsia="zh-CN"/>
        </w:rPr>
        <w:t xml:space="preserve"> </w:t>
      </w:r>
      <m:oMath>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k</m:t>
            </m:r>
          </m:sub>
        </m:sSub>
      </m:oMath>
      <w:r w:rsidR="00E5223B" w:rsidRPr="00122A00">
        <w:rPr>
          <w:lang w:eastAsia="zh-CN"/>
        </w:rPr>
        <w:t xml:space="preserve"> is</w:t>
      </w:r>
      <w:r w:rsidR="003B110F" w:rsidRPr="00122A00">
        <w:rPr>
          <w:lang w:eastAsia="zh-CN"/>
        </w:rPr>
        <w:t xml:space="preserve"> shown in fig. 1.  </w:t>
      </w:r>
    </w:p>
    <w:p w:rsidR="00B72AEB" w:rsidRDefault="00B72AEB" w:rsidP="00236207">
      <w:pPr>
        <w:ind w:firstLine="0"/>
        <w:rPr>
          <w:i/>
          <w:lang w:eastAsia="zh-CN"/>
        </w:rPr>
      </w:pPr>
    </w:p>
    <w:p w:rsidR="00D30CC6" w:rsidRDefault="00D30CC6" w:rsidP="000C22A8">
      <w:pPr>
        <w:ind w:left="187"/>
        <w:rPr>
          <w:i/>
          <w:lang w:eastAsia="zh-CN"/>
        </w:rPr>
      </w:pPr>
      <w:r>
        <w:rPr>
          <w:rFonts w:hint="eastAsia"/>
          <w:i/>
          <w:noProof/>
          <w:lang w:eastAsia="zh-CN"/>
        </w:rPr>
        <w:drawing>
          <wp:inline distT="0" distB="0" distL="0" distR="0">
            <wp:extent cx="5934075" cy="17335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733550"/>
                    </a:xfrm>
                    <a:prstGeom prst="rect">
                      <a:avLst/>
                    </a:prstGeom>
                    <a:noFill/>
                    <a:ln>
                      <a:noFill/>
                    </a:ln>
                  </pic:spPr>
                </pic:pic>
              </a:graphicData>
            </a:graphic>
          </wp:inline>
        </w:drawing>
      </w:r>
    </w:p>
    <w:p w:rsidR="00D30CC6" w:rsidRPr="00F51A1F" w:rsidRDefault="00D30CC6" w:rsidP="00910693">
      <w:pPr>
        <w:ind w:left="187"/>
        <w:jc w:val="center"/>
        <w:rPr>
          <w:lang w:eastAsia="zh-CN"/>
        </w:rPr>
      </w:pPr>
      <w:r w:rsidRPr="00F51A1F">
        <w:rPr>
          <w:rFonts w:hint="eastAsia"/>
          <w:lang w:eastAsia="zh-CN"/>
        </w:rPr>
        <w:t>F</w:t>
      </w:r>
      <w:r w:rsidRPr="00F51A1F">
        <w:rPr>
          <w:lang w:eastAsia="zh-CN"/>
        </w:rPr>
        <w:t>igure 1. Circuit for the quantum Fourier transform</w:t>
      </w:r>
    </w:p>
    <w:p w:rsidR="00E12471" w:rsidRDefault="00E12471" w:rsidP="0041432D">
      <w:pPr>
        <w:ind w:left="187"/>
        <w:rPr>
          <w:i/>
          <w:lang w:eastAsia="zh-CN"/>
        </w:rPr>
      </w:pPr>
    </w:p>
    <w:p w:rsidR="00E12471" w:rsidRDefault="00122A00" w:rsidP="00236207">
      <w:pPr>
        <w:ind w:left="360" w:firstLine="0"/>
        <w:rPr>
          <w:i/>
          <w:lang w:eastAsia="zh-CN"/>
        </w:rPr>
      </w:pPr>
      <w:r w:rsidRPr="00122A00">
        <w:t>If a unitary operator U has an eigenvector</w:t>
      </w:r>
      <w:r>
        <w:rPr>
          <w:i/>
        </w:rPr>
        <w:t xml:space="preserve"> </w:t>
      </w:r>
      <m:oMath>
        <m:r>
          <w:rPr>
            <w:rFonts w:ascii="Cambria Math" w:hAnsi="Cambria Math"/>
          </w:rPr>
          <m:t>|u〉</m:t>
        </m:r>
      </m:oMath>
      <w:r>
        <w:rPr>
          <w:i/>
        </w:rPr>
        <w:t xml:space="preserve"> </w:t>
      </w:r>
      <w:r w:rsidRPr="00122A00">
        <w:t>with eigenvalue</w:t>
      </w:r>
      <w:r>
        <w:rPr>
          <w:i/>
        </w:rPr>
        <w:t xml:space="preserve"> </w:t>
      </w:r>
      <m:oMath>
        <m:sSup>
          <m:sSupPr>
            <m:ctrlPr>
              <w:rPr>
                <w:rFonts w:ascii="Cambria Math" w:hAnsi="Cambria Math"/>
                <w:i/>
              </w:rPr>
            </m:ctrlPr>
          </m:sSupPr>
          <m:e>
            <m:r>
              <w:rPr>
                <w:rFonts w:ascii="Cambria Math" w:hAnsi="Cambria Math"/>
              </w:rPr>
              <m:t>e</m:t>
            </m:r>
          </m:e>
          <m:sup>
            <m:r>
              <w:rPr>
                <w:rFonts w:ascii="Cambria Math" w:hAnsi="Cambria Math"/>
              </w:rPr>
              <m:t>2πiϕ</m:t>
            </m:r>
          </m:sup>
        </m:sSup>
      </m:oMath>
      <w:r w:rsidRPr="00122A00">
        <w:t>, using the QFT we can find an approximate value of</w:t>
      </w:r>
      <w:r>
        <w:rPr>
          <w:i/>
        </w:rPr>
        <w:t xml:space="preserve"> </w:t>
      </w:r>
      <m:oMath>
        <m:r>
          <w:rPr>
            <w:rFonts w:ascii="Cambria Math" w:hAnsi="Cambria Math"/>
          </w:rPr>
          <m:t>ϕ</m:t>
        </m:r>
      </m:oMath>
      <w:r>
        <w:rPr>
          <w:i/>
        </w:rPr>
        <w:t xml:space="preserve"> </w:t>
      </w:r>
      <w:r w:rsidRPr="00122A00">
        <w:t xml:space="preserve">by the process called </w:t>
      </w:r>
      <w:r w:rsidRPr="00122A00">
        <w:rPr>
          <w:b/>
        </w:rPr>
        <w:t>quantum</w:t>
      </w:r>
      <w:r w:rsidRPr="00122A00">
        <w:t xml:space="preserve"> </w:t>
      </w:r>
      <w:r w:rsidRPr="00122A00">
        <w:rPr>
          <w:b/>
        </w:rPr>
        <w:t>phase estimation (QPE)</w:t>
      </w:r>
      <w:r w:rsidR="00876FEB">
        <w:rPr>
          <w:b/>
        </w:rPr>
        <w:t xml:space="preserve"> </w:t>
      </w:r>
      <w:r w:rsidRPr="00122A00">
        <w:t>[25].</w:t>
      </w:r>
      <w:r>
        <w:t xml:space="preserve"> </w:t>
      </w:r>
      <w:r w:rsidR="00B8637B" w:rsidRPr="00122A00">
        <w:rPr>
          <w:lang w:eastAsia="zh-CN"/>
        </w:rPr>
        <w:t>This operation</w:t>
      </w:r>
      <w:r w:rsidR="004D6383" w:rsidRPr="00122A00">
        <w:rPr>
          <w:lang w:eastAsia="zh-CN"/>
        </w:rPr>
        <w:t xml:space="preserve"> </w:t>
      </w:r>
      <w:r w:rsidR="007A27CB" w:rsidRPr="00122A00">
        <w:rPr>
          <w:lang w:eastAsia="zh-CN"/>
        </w:rPr>
        <w:t>need</w:t>
      </w:r>
      <w:r w:rsidR="004D6383" w:rsidRPr="00122A00">
        <w:rPr>
          <w:lang w:eastAsia="zh-CN"/>
        </w:rPr>
        <w:t>s</w:t>
      </w:r>
      <w:r w:rsidR="007A27CB" w:rsidRPr="00122A00">
        <w:rPr>
          <w:lang w:eastAsia="zh-CN"/>
        </w:rPr>
        <w:t xml:space="preserve"> two quantum registers. The first register has t qubits. The number of qubits determines the accuracy (the number of digits) of the result and the probability for the phase estimation to be successful. </w:t>
      </w:r>
      <w:r w:rsidR="007D0D2F" w:rsidRPr="00122A00">
        <w:rPr>
          <w:lang w:eastAsia="zh-CN"/>
        </w:rPr>
        <w:t xml:space="preserve">Initially all the qubits are in the state </w:t>
      </w:r>
      <m:oMath>
        <m:d>
          <m:dPr>
            <m:begChr m:val="|"/>
            <m:endChr m:val="〉"/>
            <m:ctrlPr>
              <w:rPr>
                <w:rFonts w:ascii="Cambria Math" w:hAnsi="Cambria Math"/>
                <w:lang w:eastAsia="zh-CN"/>
              </w:rPr>
            </m:ctrlPr>
          </m:dPr>
          <m:e>
            <m:r>
              <m:rPr>
                <m:sty m:val="p"/>
              </m:rPr>
              <w:rPr>
                <w:rFonts w:ascii="Cambria Math" w:hAnsi="Cambria Math"/>
                <w:lang w:eastAsia="zh-CN"/>
              </w:rPr>
              <m:t>0</m:t>
            </m:r>
          </m:e>
        </m:d>
      </m:oMath>
      <w:r w:rsidR="007D0D2F" w:rsidRPr="00122A00">
        <w:rPr>
          <w:lang w:eastAsia="zh-CN"/>
        </w:rPr>
        <w:t>.</w:t>
      </w:r>
      <w:r w:rsidR="00C962E5" w:rsidRPr="00122A00">
        <w:rPr>
          <w:lang w:eastAsia="zh-CN"/>
        </w:rPr>
        <w:t xml:space="preserve"> The second register stores the state </w:t>
      </w:r>
      <m:oMath>
        <m:d>
          <m:dPr>
            <m:begChr m:val="|"/>
            <m:endChr m:val="〉"/>
            <m:ctrlPr>
              <w:rPr>
                <w:rFonts w:ascii="Cambria Math" w:hAnsi="Cambria Math"/>
                <w:lang w:eastAsia="zh-CN"/>
              </w:rPr>
            </m:ctrlPr>
          </m:dPr>
          <m:e>
            <m:r>
              <m:rPr>
                <m:sty m:val="p"/>
              </m:rPr>
              <w:rPr>
                <w:rFonts w:ascii="Cambria Math" w:hAnsi="Cambria Math"/>
                <w:lang w:eastAsia="zh-CN"/>
              </w:rPr>
              <m:t>u</m:t>
            </m:r>
          </m:e>
        </m:d>
      </m:oMath>
      <w:r w:rsidR="00C962E5" w:rsidRPr="00122A00">
        <w:rPr>
          <w:lang w:eastAsia="zh-CN"/>
        </w:rPr>
        <w:t xml:space="preserve"> with as many as qubits that are needed and remains in this state all through the procedure. </w:t>
      </w:r>
      <w:r w:rsidR="000F3D76" w:rsidRPr="00122A00">
        <w:rPr>
          <w:lang w:eastAsia="zh-CN"/>
        </w:rPr>
        <w:t xml:space="preserve">The schematic of the procedure is shown in fig. 2. In the first step of the procedure, we apply the </w:t>
      </w:r>
      <w:proofErr w:type="spellStart"/>
      <w:r w:rsidR="000F3D76" w:rsidRPr="00122A00">
        <w:rPr>
          <w:lang w:eastAsia="zh-CN"/>
        </w:rPr>
        <w:t>Hadamard</w:t>
      </w:r>
      <w:proofErr w:type="spellEnd"/>
      <w:r w:rsidR="000F3D76" w:rsidRPr="00122A00">
        <w:rPr>
          <w:lang w:eastAsia="zh-CN"/>
        </w:rPr>
        <w:t xml:space="preserve"> gate to each qubit in the first register, followed </w:t>
      </w:r>
      <w:r w:rsidR="000E507A" w:rsidRPr="00122A00">
        <w:rPr>
          <w:lang w:eastAsia="zh-CN"/>
        </w:rPr>
        <w:t xml:space="preserve">by the </w:t>
      </w:r>
      <w:proofErr w:type="gramStart"/>
      <w:r w:rsidR="000E507A" w:rsidRPr="00122A00">
        <w:rPr>
          <w:lang w:eastAsia="zh-CN"/>
        </w:rPr>
        <w:t>controlled</w:t>
      </w:r>
      <w:proofErr w:type="gramEnd"/>
      <w:r w:rsidR="000E507A" w:rsidRPr="00122A00">
        <w:rPr>
          <w:lang w:eastAsia="zh-CN"/>
        </w:rPr>
        <w:t>-U operations on the second register. For the</w:t>
      </w:r>
      <w:r w:rsidR="000E507A">
        <w:rPr>
          <w:i/>
          <w:lang w:eastAsia="zh-CN"/>
        </w:rPr>
        <w:t xml:space="preserve"> </w:t>
      </w:r>
      <w:proofErr w:type="spellStart"/>
      <w:r w:rsidR="000E507A">
        <w:rPr>
          <w:i/>
          <w:lang w:eastAsia="zh-CN"/>
        </w:rPr>
        <w:t>i</w:t>
      </w:r>
      <w:r w:rsidR="000E507A" w:rsidRPr="000E507A">
        <w:rPr>
          <w:i/>
          <w:vertAlign w:val="superscript"/>
          <w:lang w:eastAsia="zh-CN"/>
        </w:rPr>
        <w:t>th</w:t>
      </w:r>
      <w:proofErr w:type="spellEnd"/>
      <w:r w:rsidR="000E507A">
        <w:rPr>
          <w:i/>
          <w:lang w:eastAsia="zh-CN"/>
        </w:rPr>
        <w:t xml:space="preserve"> </w:t>
      </w:r>
      <w:r w:rsidR="000E507A" w:rsidRPr="00122A00">
        <w:rPr>
          <w:lang w:eastAsia="zh-CN"/>
        </w:rPr>
        <w:t>qubit, the U is applied 2</w:t>
      </w:r>
      <w:r w:rsidR="000E507A" w:rsidRPr="00122A00">
        <w:rPr>
          <w:vertAlign w:val="superscript"/>
          <w:lang w:eastAsia="zh-CN"/>
        </w:rPr>
        <w:t>i-1</w:t>
      </w:r>
      <w:r w:rsidR="000E507A" w:rsidRPr="00122A00">
        <w:rPr>
          <w:lang w:eastAsia="zh-CN"/>
        </w:rPr>
        <w:t xml:space="preserve"> times. Then </w:t>
      </w:r>
      <w:r w:rsidR="000E507A" w:rsidRPr="00236207">
        <w:rPr>
          <w:lang w:eastAsia="zh-CN"/>
        </w:rPr>
        <w:t>the first r</w:t>
      </w:r>
      <w:r w:rsidR="00E12471" w:rsidRPr="00236207">
        <w:rPr>
          <w:lang w:eastAsia="zh-CN"/>
        </w:rPr>
        <w:t>egister will be in the state as</w:t>
      </w:r>
    </w:p>
    <w:p w:rsidR="00C962E5" w:rsidRPr="000E507A" w:rsidRDefault="000E507A" w:rsidP="00E12471">
      <w:pPr>
        <w:ind w:left="360" w:firstLine="0"/>
        <w:rPr>
          <w:i/>
          <w:lang w:eastAsia="zh-CN"/>
        </w:rPr>
      </w:pPr>
      <m:oMathPara>
        <m:oMath>
          <m:f>
            <m:fPr>
              <m:ctrlPr>
                <w:rPr>
                  <w:rFonts w:ascii="Cambria Math" w:hAnsi="Cambria Math"/>
                  <w:i/>
                </w:rPr>
              </m:ctrlPr>
            </m:fPr>
            <m:num>
              <m:r>
                <w:rPr>
                  <w:rFonts w:ascii="Cambria Math" w:hAnsi="Cambria Math"/>
                </w:rPr>
                <m:t>(|0〉+</m:t>
              </m:r>
              <m:sSup>
                <m:sSupPr>
                  <m:ctrlPr>
                    <w:rPr>
                      <w:rFonts w:ascii="Cambria Math" w:hAnsi="Cambria Math"/>
                      <w:i/>
                    </w:rPr>
                  </m:ctrlPr>
                </m:sSupPr>
                <m:e>
                  <m:r>
                    <w:rPr>
                      <w:rFonts w:ascii="Cambria Math" w:hAnsi="Cambria Math"/>
                    </w:rPr>
                    <m:t>e</m:t>
                  </m:r>
                </m:e>
                <m:sup>
                  <m:r>
                    <w:rPr>
                      <w:rFonts w:ascii="Cambria Math" w:hAnsi="Cambria Math"/>
                    </w:rPr>
                    <m:t>2πi</m:t>
                  </m:r>
                  <m:sSup>
                    <m:sSupPr>
                      <m:ctrlPr>
                        <w:rPr>
                          <w:rFonts w:ascii="Cambria Math" w:hAnsi="Cambria Math"/>
                          <w:i/>
                        </w:rPr>
                      </m:ctrlPr>
                    </m:sSupPr>
                    <m:e>
                      <m:r>
                        <w:rPr>
                          <w:rFonts w:ascii="Cambria Math" w:hAnsi="Cambria Math"/>
                        </w:rPr>
                        <m:t>2</m:t>
                      </m:r>
                    </m:e>
                    <m:sup>
                      <m:r>
                        <w:rPr>
                          <w:rFonts w:ascii="Cambria Math" w:hAnsi="Cambria Math"/>
                        </w:rPr>
                        <m:t>t-1</m:t>
                      </m:r>
                    </m:sup>
                  </m:sSup>
                  <m:r>
                    <w:rPr>
                      <w:rFonts w:ascii="Cambria Math" w:hAnsi="Cambria Math"/>
                    </w:rPr>
                    <m:t>ϕ</m:t>
                  </m:r>
                </m:sup>
              </m:sSup>
              <m:r>
                <w:rPr>
                  <w:rFonts w:ascii="Cambria Math" w:hAnsi="Cambria Math"/>
                </w:rPr>
                <m:t>|1〉)(|0〉+</m:t>
              </m:r>
              <m:sSup>
                <m:sSupPr>
                  <m:ctrlPr>
                    <w:rPr>
                      <w:rFonts w:ascii="Cambria Math" w:hAnsi="Cambria Math"/>
                      <w:i/>
                    </w:rPr>
                  </m:ctrlPr>
                </m:sSupPr>
                <m:e>
                  <m:r>
                    <w:rPr>
                      <w:rFonts w:ascii="Cambria Math" w:hAnsi="Cambria Math"/>
                    </w:rPr>
                    <m:t>e</m:t>
                  </m:r>
                </m:e>
                <m:sup>
                  <m:r>
                    <w:rPr>
                      <w:rFonts w:ascii="Cambria Math" w:hAnsi="Cambria Math"/>
                    </w:rPr>
                    <m:t>2πi</m:t>
                  </m:r>
                  <m:sSup>
                    <m:sSupPr>
                      <m:ctrlPr>
                        <w:rPr>
                          <w:rFonts w:ascii="Cambria Math" w:hAnsi="Cambria Math"/>
                          <w:i/>
                        </w:rPr>
                      </m:ctrlPr>
                    </m:sSupPr>
                    <m:e>
                      <m:r>
                        <w:rPr>
                          <w:rFonts w:ascii="Cambria Math" w:hAnsi="Cambria Math"/>
                        </w:rPr>
                        <m:t>2</m:t>
                      </m:r>
                    </m:e>
                    <m:sup>
                      <m:r>
                        <w:rPr>
                          <w:rFonts w:ascii="Cambria Math" w:hAnsi="Cambria Math"/>
                        </w:rPr>
                        <m:t>t-2</m:t>
                      </m:r>
                    </m:sup>
                  </m:sSup>
                  <m:r>
                    <w:rPr>
                      <w:rFonts w:ascii="Cambria Math" w:hAnsi="Cambria Math"/>
                    </w:rPr>
                    <m:t>ϕ</m:t>
                  </m:r>
                </m:sup>
              </m:sSup>
              <m:r>
                <w:rPr>
                  <w:rFonts w:ascii="Cambria Math" w:hAnsi="Cambria Math"/>
                </w:rPr>
                <m:t>|1〉)⋯(|0〉+</m:t>
              </m:r>
              <m:sSup>
                <m:sSupPr>
                  <m:ctrlPr>
                    <w:rPr>
                      <w:rFonts w:ascii="Cambria Math" w:hAnsi="Cambria Math"/>
                      <w:i/>
                    </w:rPr>
                  </m:ctrlPr>
                </m:sSupPr>
                <m:e>
                  <m:r>
                    <w:rPr>
                      <w:rFonts w:ascii="Cambria Math" w:hAnsi="Cambria Math"/>
                    </w:rPr>
                    <m:t>e</m:t>
                  </m:r>
                </m:e>
                <m:sup>
                  <m:r>
                    <w:rPr>
                      <w:rFonts w:ascii="Cambria Math" w:hAnsi="Cambria Math"/>
                    </w:rPr>
                    <m:t>2πi</m:t>
                  </m:r>
                  <m:sSup>
                    <m:sSupPr>
                      <m:ctrlPr>
                        <w:rPr>
                          <w:rFonts w:ascii="Cambria Math" w:hAnsi="Cambria Math"/>
                          <w:i/>
                        </w:rPr>
                      </m:ctrlPr>
                    </m:sSupPr>
                    <m:e>
                      <m:r>
                        <w:rPr>
                          <w:rFonts w:ascii="Cambria Math" w:hAnsi="Cambria Math"/>
                        </w:rPr>
                        <m:t>2</m:t>
                      </m:r>
                    </m:e>
                    <m:sup>
                      <m:r>
                        <w:rPr>
                          <w:rFonts w:ascii="Cambria Math" w:hAnsi="Cambria Math"/>
                        </w:rPr>
                        <m:t>0</m:t>
                      </m:r>
                    </m:sup>
                  </m:sSup>
                  <m:r>
                    <w:rPr>
                      <w:rFonts w:ascii="Cambria Math" w:hAnsi="Cambria Math"/>
                    </w:rPr>
                    <m:t>ϕ</m:t>
                  </m:r>
                </m:sup>
              </m:sSup>
              <m:r>
                <w:rPr>
                  <w:rFonts w:ascii="Cambria Math" w:hAnsi="Cambria Math"/>
                </w:rPr>
                <m:t>|1〉)</m:t>
              </m:r>
            </m:num>
            <m:den>
              <m:sSup>
                <m:sSupPr>
                  <m:ctrlPr>
                    <w:rPr>
                      <w:rFonts w:ascii="Cambria Math" w:hAnsi="Cambria Math"/>
                      <w:i/>
                    </w:rPr>
                  </m:ctrlPr>
                </m:sSupPr>
                <m:e>
                  <m:r>
                    <w:rPr>
                      <w:rFonts w:ascii="Cambria Math" w:hAnsi="Cambria Math"/>
                    </w:rPr>
                    <m:t>2</m:t>
                  </m:r>
                </m:e>
                <m:sup>
                  <m:r>
                    <w:rPr>
                      <w:rFonts w:ascii="Cambria Math" w:hAnsi="Cambria Math"/>
                    </w:rPr>
                    <m:t>t/2</m:t>
                  </m:r>
                </m:sup>
              </m:sSup>
            </m:den>
          </m:f>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1</m:t>
              </m:r>
            </m:num>
            <m:den>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t/2</m:t>
                  </m:r>
                </m:sup>
              </m:sSup>
            </m:den>
          </m:f>
          <m:nary>
            <m:naryPr>
              <m:chr m:val="∑"/>
              <m:limLoc m:val="undOvr"/>
              <m:ctrlPr>
                <w:rPr>
                  <w:rFonts w:ascii="Cambria Math" w:hAnsi="Cambria Math"/>
                  <w:i/>
                  <w:lang w:eastAsia="zh-CN"/>
                </w:rPr>
              </m:ctrlPr>
            </m:naryPr>
            <m:sub>
              <m:r>
                <w:rPr>
                  <w:rFonts w:ascii="Cambria Math" w:hAnsi="Cambria Math"/>
                  <w:lang w:eastAsia="zh-CN"/>
                </w:rPr>
                <m:t>k=0</m:t>
              </m:r>
            </m:sub>
            <m:sup>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t</m:t>
                  </m:r>
                </m:sup>
              </m:sSup>
              <m:r>
                <w:rPr>
                  <w:rFonts w:ascii="Cambria Math" w:hAnsi="Cambria Math"/>
                  <w:lang w:eastAsia="zh-CN"/>
                </w:rPr>
                <m:t>-1</m:t>
              </m:r>
            </m:sup>
            <m:e>
              <m:sSup>
                <m:sSupPr>
                  <m:ctrlPr>
                    <w:rPr>
                      <w:rFonts w:ascii="Cambria Math" w:hAnsi="Cambria Math"/>
                      <w:i/>
                      <w:lang w:eastAsia="zh-CN"/>
                    </w:rPr>
                  </m:ctrlPr>
                </m:sSupPr>
                <m:e>
                  <m:r>
                    <w:rPr>
                      <w:rFonts w:ascii="Cambria Math" w:hAnsi="Cambria Math"/>
                      <w:lang w:eastAsia="zh-CN"/>
                    </w:rPr>
                    <m:t>e</m:t>
                  </m:r>
                </m:e>
                <m:sup>
                  <m:r>
                    <w:rPr>
                      <w:rFonts w:ascii="Cambria Math" w:hAnsi="Cambria Math"/>
                      <w:lang w:eastAsia="zh-CN"/>
                    </w:rPr>
                    <m:t>2πiϕk</m:t>
                  </m:r>
                </m:sup>
              </m:sSup>
              <m:d>
                <m:dPr>
                  <m:begChr m:val="|"/>
                  <m:endChr m:val="〉"/>
                  <m:ctrlPr>
                    <w:rPr>
                      <w:rFonts w:ascii="Cambria Math" w:hAnsi="Cambria Math"/>
                      <w:i/>
                      <w:lang w:eastAsia="zh-CN"/>
                    </w:rPr>
                  </m:ctrlPr>
                </m:dPr>
                <m:e>
                  <m:r>
                    <w:rPr>
                      <w:rFonts w:ascii="Cambria Math" w:hAnsi="Cambria Math"/>
                      <w:lang w:eastAsia="zh-CN"/>
                    </w:rPr>
                    <m:t>k</m:t>
                  </m:r>
                </m:e>
              </m:d>
              <m:r>
                <w:rPr>
                  <w:rFonts w:ascii="Cambria Math" w:hAnsi="Cambria Math"/>
                  <w:lang w:eastAsia="zh-CN"/>
                </w:rPr>
                <m:t>.</m:t>
              </m:r>
            </m:e>
          </m:nary>
        </m:oMath>
      </m:oMathPara>
    </w:p>
    <w:p w:rsidR="000E507A" w:rsidRPr="00C962E5" w:rsidRDefault="007C1F0C" w:rsidP="007D58D0">
      <w:pPr>
        <w:ind w:left="360" w:firstLine="0"/>
        <w:rPr>
          <w:i/>
          <w:lang w:eastAsia="zh-CN"/>
        </w:rPr>
      </w:pPr>
      <w:r w:rsidRPr="00AF0D38">
        <w:rPr>
          <w:lang w:eastAsia="zh-CN"/>
        </w:rPr>
        <w:t>In the second step, we apply the inverse QFT on the first register, which leads to the state</w:t>
      </w:r>
      <w:r>
        <w:rPr>
          <w:i/>
          <w:lang w:eastAsia="zh-CN"/>
        </w:rPr>
        <w:t xml:space="preserve">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ϕ</m:t>
            </m:r>
          </m:e>
          <m:sub>
            <m:r>
              <w:rPr>
                <w:rFonts w:ascii="Cambria Math" w:hAnsi="Cambria Math"/>
                <w:lang w:eastAsia="zh-CN"/>
              </w:rPr>
              <m:t>t</m:t>
            </m:r>
          </m:sub>
        </m:sSub>
        <m:r>
          <w:rPr>
            <w:rFonts w:ascii="Cambria Math" w:hAnsi="Cambria Math"/>
            <w:lang w:eastAsia="zh-CN"/>
          </w:rPr>
          <m:t>〉</m:t>
        </m:r>
      </m:oMath>
      <w:r>
        <w:rPr>
          <w:i/>
          <w:lang w:eastAsia="zh-CN"/>
        </w:rPr>
        <w:t xml:space="preserve">. </w:t>
      </w:r>
      <w:r w:rsidRPr="00AF0D38">
        <w:rPr>
          <w:lang w:eastAsia="zh-CN"/>
        </w:rPr>
        <w:t>A measurement will give us an estimate of</w:t>
      </w:r>
      <w:r>
        <w:rPr>
          <w:i/>
          <w:lang w:eastAsia="zh-CN"/>
        </w:rPr>
        <w:t xml:space="preserve"> </w:t>
      </w:r>
      <m:oMath>
        <m:r>
          <w:rPr>
            <w:rFonts w:ascii="Cambria Math" w:hAnsi="Cambria Math"/>
            <w:lang w:eastAsia="zh-CN"/>
          </w:rPr>
          <m:t>ϕ</m:t>
        </m:r>
      </m:oMath>
      <w:r>
        <w:rPr>
          <w:i/>
          <w:lang w:eastAsia="zh-CN"/>
        </w:rPr>
        <w:t xml:space="preserve"> </w:t>
      </w:r>
      <w:r w:rsidRPr="00AF0D38">
        <w:rPr>
          <w:lang w:eastAsia="zh-CN"/>
        </w:rPr>
        <w:t>with</w:t>
      </w:r>
      <w:r>
        <w:rPr>
          <w:i/>
          <w:lang w:eastAsia="zh-CN"/>
        </w:rPr>
        <w:t xml:space="preserve"> t </w:t>
      </w:r>
      <w:r w:rsidRPr="00AF0D38">
        <w:rPr>
          <w:lang w:eastAsia="zh-CN"/>
        </w:rPr>
        <w:t>digits.</w:t>
      </w:r>
      <w:r>
        <w:rPr>
          <w:i/>
          <w:lang w:eastAsia="zh-CN"/>
        </w:rPr>
        <w:t xml:space="preserve"> </w:t>
      </w:r>
    </w:p>
    <w:p w:rsidR="002F2878" w:rsidRDefault="00C20BEC" w:rsidP="00C20BEC">
      <w:pPr>
        <w:ind w:left="187"/>
        <w:jc w:val="center"/>
        <w:rPr>
          <w:i/>
          <w:lang w:eastAsia="zh-CN"/>
        </w:rPr>
      </w:pPr>
      <w:r>
        <w:rPr>
          <w:i/>
          <w:noProof/>
          <w:lang w:eastAsia="zh-CN"/>
        </w:rPr>
        <w:lastRenderedPageBreak/>
        <w:drawing>
          <wp:inline distT="0" distB="0" distL="0" distR="0">
            <wp:extent cx="4226789" cy="1133024"/>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911" cy="1140562"/>
                    </a:xfrm>
                    <a:prstGeom prst="rect">
                      <a:avLst/>
                    </a:prstGeom>
                    <a:noFill/>
                    <a:ln>
                      <a:noFill/>
                    </a:ln>
                  </pic:spPr>
                </pic:pic>
              </a:graphicData>
            </a:graphic>
          </wp:inline>
        </w:drawing>
      </w:r>
    </w:p>
    <w:p w:rsidR="002F2878" w:rsidRPr="003810B5" w:rsidRDefault="002F2878" w:rsidP="00910693">
      <w:pPr>
        <w:ind w:left="187"/>
        <w:jc w:val="center"/>
        <w:rPr>
          <w:lang w:eastAsia="zh-CN"/>
        </w:rPr>
      </w:pPr>
      <w:r w:rsidRPr="003810B5">
        <w:rPr>
          <w:lang w:eastAsia="zh-CN"/>
        </w:rPr>
        <w:t>Figure 2. Phase estimation procedure</w:t>
      </w:r>
    </w:p>
    <w:p w:rsidR="005C27D0" w:rsidRDefault="005C27D0" w:rsidP="00910693">
      <w:pPr>
        <w:ind w:left="187"/>
        <w:jc w:val="center"/>
        <w:rPr>
          <w:i/>
          <w:lang w:eastAsia="zh-CN"/>
        </w:rPr>
      </w:pPr>
    </w:p>
    <w:p w:rsidR="00C21B61" w:rsidRDefault="001D388D" w:rsidP="007D58D0">
      <w:pPr>
        <w:ind w:left="360" w:firstLine="0"/>
        <w:rPr>
          <w:i/>
          <w:lang w:eastAsia="zh-CN"/>
        </w:rPr>
      </w:pPr>
      <w:r w:rsidRPr="000259CF">
        <w:rPr>
          <w:lang w:eastAsia="zh-CN"/>
        </w:rPr>
        <w:t xml:space="preserve">The </w:t>
      </w:r>
      <w:r w:rsidR="005C27D0" w:rsidRPr="000259CF">
        <w:rPr>
          <w:rFonts w:hint="eastAsia"/>
          <w:b/>
          <w:lang w:eastAsia="zh-CN"/>
        </w:rPr>
        <w:t>HHL</w:t>
      </w:r>
      <w:r w:rsidR="005C27D0" w:rsidRPr="000259CF">
        <w:rPr>
          <w:b/>
          <w:lang w:eastAsia="zh-CN"/>
        </w:rPr>
        <w:t xml:space="preserve"> algorithm</w:t>
      </w:r>
      <w:r w:rsidR="005C27D0" w:rsidRPr="000259CF">
        <w:rPr>
          <w:lang w:eastAsia="zh-CN"/>
        </w:rPr>
        <w:t xml:space="preserve"> </w:t>
      </w:r>
      <w:r w:rsidR="00B95584" w:rsidRPr="000259CF">
        <w:rPr>
          <w:lang w:eastAsia="zh-CN"/>
        </w:rPr>
        <w:t>[8,</w:t>
      </w:r>
      <w:r w:rsidR="00624F04" w:rsidRPr="000259CF">
        <w:rPr>
          <w:lang w:eastAsia="zh-CN"/>
        </w:rPr>
        <w:t>26,27</w:t>
      </w:r>
      <w:r w:rsidR="00B95584" w:rsidRPr="000259CF">
        <w:rPr>
          <w:lang w:eastAsia="zh-CN"/>
        </w:rPr>
        <w:t xml:space="preserve">] </w:t>
      </w:r>
      <w:r w:rsidRPr="000259CF">
        <w:rPr>
          <w:lang w:eastAsia="zh-CN"/>
        </w:rPr>
        <w:t>is a widely adapted</w:t>
      </w:r>
      <w:r w:rsidR="005A77EC" w:rsidRPr="000259CF">
        <w:rPr>
          <w:lang w:eastAsia="zh-CN"/>
        </w:rPr>
        <w:t xml:space="preserve"> </w:t>
      </w:r>
      <w:r w:rsidR="005A77EC" w:rsidRPr="000259CF">
        <w:rPr>
          <w:rFonts w:hint="eastAsia"/>
          <w:lang w:eastAsia="zh-CN"/>
        </w:rPr>
        <w:t>quantu</w:t>
      </w:r>
      <w:r w:rsidR="005A77EC" w:rsidRPr="000259CF">
        <w:rPr>
          <w:lang w:eastAsia="zh-CN"/>
        </w:rPr>
        <w:t>m</w:t>
      </w:r>
      <w:r w:rsidRPr="000259CF">
        <w:rPr>
          <w:lang w:eastAsia="zh-CN"/>
        </w:rPr>
        <w:t xml:space="preserve"> algorithm to solve a linear system</w:t>
      </w:r>
      <w:r w:rsidR="005A77EC" w:rsidRPr="000259CF">
        <w:rPr>
          <w:lang w:eastAsia="zh-CN"/>
        </w:rPr>
        <w:t>,</w:t>
      </w:r>
      <w:r w:rsidR="004B21A0">
        <w:rPr>
          <w:i/>
          <w:lang w:eastAsia="zh-CN"/>
        </w:rPr>
        <w:t xml:space="preserve"> </w:t>
      </w:r>
      <m:oMath>
        <m:r>
          <w:rPr>
            <w:rFonts w:ascii="Cambria Math" w:hAnsi="Cambria Math"/>
            <w:lang w:eastAsia="zh-CN"/>
          </w:rPr>
          <m:t>AX=B</m:t>
        </m:r>
      </m:oMath>
      <w:r w:rsidR="004B21A0">
        <w:rPr>
          <w:i/>
          <w:lang w:eastAsia="zh-CN"/>
        </w:rPr>
        <w:t xml:space="preserve"> </w:t>
      </w:r>
      <w:r w:rsidR="004B21A0" w:rsidRPr="000259CF">
        <w:rPr>
          <w:lang w:eastAsia="zh-CN"/>
        </w:rPr>
        <w:t>with a matrix</w:t>
      </w:r>
      <w:r w:rsidR="004B21A0">
        <w:rPr>
          <w:i/>
          <w:lang w:eastAsia="zh-CN"/>
        </w:rPr>
        <w:t xml:space="preserve"> </w:t>
      </w:r>
      <m:oMath>
        <m:r>
          <w:rPr>
            <w:rFonts w:ascii="Cambria Math" w:hAnsi="Cambria Math"/>
            <w:lang w:eastAsia="zh-CN"/>
          </w:rPr>
          <m:t>A</m:t>
        </m:r>
      </m:oMath>
      <w:r w:rsidR="004B21A0">
        <w:rPr>
          <w:i/>
          <w:lang w:eastAsia="zh-CN"/>
        </w:rPr>
        <w:t xml:space="preserve"> </w:t>
      </w:r>
      <w:r w:rsidR="004B21A0" w:rsidRPr="000259CF">
        <w:rPr>
          <w:lang w:eastAsia="zh-CN"/>
        </w:rPr>
        <w:t>and a vector</w:t>
      </w:r>
      <w:r w:rsidR="004B21A0">
        <w:rPr>
          <w:i/>
          <w:lang w:eastAsia="zh-CN"/>
        </w:rPr>
        <w:t xml:space="preserve"> </w:t>
      </w:r>
      <m:oMath>
        <m:r>
          <w:rPr>
            <w:rFonts w:ascii="Cambria Math" w:hAnsi="Cambria Math"/>
            <w:lang w:eastAsia="zh-CN"/>
          </w:rPr>
          <m:t>B</m:t>
        </m:r>
      </m:oMath>
      <w:r w:rsidR="005A77EC" w:rsidRPr="000259CF">
        <w:rPr>
          <w:lang w:eastAsia="zh-CN"/>
        </w:rPr>
        <w:t xml:space="preserve">. To find the solution </w:t>
      </w:r>
      <w:r w:rsidRPr="000259CF">
        <w:rPr>
          <w:lang w:eastAsia="zh-CN"/>
        </w:rPr>
        <w:t>in quantum computing</w:t>
      </w:r>
      <w:r w:rsidR="005A77EC" w:rsidRPr="000259CF">
        <w:rPr>
          <w:lang w:eastAsia="zh-CN"/>
        </w:rPr>
        <w:t>, we assume</w:t>
      </w:r>
      <w:r w:rsidR="005A77EC">
        <w:rPr>
          <w:i/>
          <w:lang w:eastAsia="zh-CN"/>
        </w:rPr>
        <w:t xml:space="preserve"> </w:t>
      </w:r>
      <m:oMath>
        <m:r>
          <w:rPr>
            <w:rFonts w:ascii="Cambria Math" w:hAnsi="Cambria Math"/>
            <w:lang w:eastAsia="zh-CN"/>
          </w:rPr>
          <m:t>X</m:t>
        </m:r>
      </m:oMath>
      <w:r w:rsidR="005A77EC">
        <w:rPr>
          <w:i/>
          <w:lang w:eastAsia="zh-CN"/>
        </w:rPr>
        <w:t xml:space="preserve"> </w:t>
      </w:r>
      <w:r w:rsidR="005A77EC" w:rsidRPr="000259CF">
        <w:rPr>
          <w:lang w:eastAsia="zh-CN"/>
        </w:rPr>
        <w:t>and</w:t>
      </w:r>
      <w:r w:rsidR="005A77EC">
        <w:rPr>
          <w:i/>
          <w:lang w:eastAsia="zh-CN"/>
        </w:rPr>
        <w:t xml:space="preserve"> </w:t>
      </w:r>
      <m:oMath>
        <m:r>
          <w:rPr>
            <w:rFonts w:ascii="Cambria Math" w:hAnsi="Cambria Math"/>
            <w:lang w:eastAsia="zh-CN"/>
          </w:rPr>
          <m:t>B</m:t>
        </m:r>
      </m:oMath>
      <w:r>
        <w:rPr>
          <w:i/>
          <w:lang w:eastAsia="zh-CN"/>
        </w:rPr>
        <w:t xml:space="preserve"> </w:t>
      </w:r>
      <w:r w:rsidR="005A77EC" w:rsidRPr="000259CF">
        <w:rPr>
          <w:lang w:eastAsia="zh-CN"/>
        </w:rPr>
        <w:t>can be represented as respective quantum state</w:t>
      </w:r>
      <w:r w:rsidR="005A77EC">
        <w:rPr>
          <w:i/>
          <w:lang w:eastAsia="zh-CN"/>
        </w:rPr>
        <w:t xml:space="preserve"> </w:t>
      </w:r>
      <m:oMath>
        <m:r>
          <w:rPr>
            <w:rFonts w:ascii="Cambria Math" w:hAnsi="Cambria Math"/>
            <w:lang w:eastAsia="zh-CN"/>
          </w:rPr>
          <m:t>|</m:t>
        </m:r>
        <m:r>
          <w:rPr>
            <w:rFonts w:ascii="Cambria Math" w:hAnsi="Cambria Math"/>
            <w:lang w:eastAsia="zh-CN"/>
          </w:rPr>
          <m:t>x</m:t>
        </m:r>
        <m:r>
          <w:rPr>
            <w:rFonts w:ascii="Cambria Math" w:hAnsi="Cambria Math"/>
            <w:lang w:eastAsia="zh-CN"/>
          </w:rPr>
          <m:t>〉</m:t>
        </m:r>
      </m:oMath>
      <w:r w:rsidR="005A77EC">
        <w:rPr>
          <w:i/>
          <w:lang w:eastAsia="zh-CN"/>
        </w:rPr>
        <w:t xml:space="preserve"> </w:t>
      </w:r>
      <w:r w:rsidR="005A77EC" w:rsidRPr="000259CF">
        <w:rPr>
          <w:lang w:eastAsia="zh-CN"/>
        </w:rPr>
        <w:t>and</w:t>
      </w:r>
      <w:r w:rsidR="005A77EC">
        <w:rPr>
          <w:i/>
          <w:lang w:eastAsia="zh-CN"/>
        </w:rPr>
        <w:t xml:space="preserve"> </w:t>
      </w:r>
      <m:oMath>
        <m:r>
          <w:rPr>
            <w:rFonts w:ascii="Cambria Math" w:hAnsi="Cambria Math"/>
            <w:lang w:eastAsia="zh-CN"/>
          </w:rPr>
          <m:t>|</m:t>
        </m:r>
        <m:r>
          <w:rPr>
            <w:rFonts w:ascii="Cambria Math" w:hAnsi="Cambria Math"/>
            <w:lang w:eastAsia="zh-CN"/>
          </w:rPr>
          <m:t>b</m:t>
        </m:r>
        <m:r>
          <w:rPr>
            <w:rFonts w:ascii="Cambria Math" w:hAnsi="Cambria Math"/>
            <w:lang w:eastAsia="zh-CN"/>
          </w:rPr>
          <m:t>〉</m:t>
        </m:r>
      </m:oMath>
      <w:r w:rsidR="005A77EC">
        <w:rPr>
          <w:i/>
          <w:lang w:eastAsia="zh-CN"/>
        </w:rPr>
        <w:t xml:space="preserve"> </w:t>
      </w:r>
      <w:r w:rsidR="005A77EC" w:rsidRPr="000259CF">
        <w:rPr>
          <w:lang w:eastAsia="zh-CN"/>
        </w:rPr>
        <w:t>and</w:t>
      </w:r>
      <w:r w:rsidR="005A77EC">
        <w:rPr>
          <w:i/>
          <w:lang w:eastAsia="zh-CN"/>
        </w:rPr>
        <w:t xml:space="preserve"> A </w:t>
      </w:r>
      <w:r w:rsidR="005A77EC" w:rsidRPr="000259CF">
        <w:rPr>
          <w:lang w:eastAsia="zh-CN"/>
        </w:rPr>
        <w:t xml:space="preserve">is a Hermitian operator. </w:t>
      </w:r>
      <w:r w:rsidR="00C21B61" w:rsidRPr="000259CF">
        <w:rPr>
          <w:lang w:eastAsia="zh-CN"/>
        </w:rPr>
        <w:t>If the</w:t>
      </w:r>
      <w:r w:rsidR="00C21B61">
        <w:rPr>
          <w:i/>
          <w:lang w:eastAsia="zh-CN"/>
        </w:rPr>
        <w:t xml:space="preserve"> </w:t>
      </w:r>
      <w:proofErr w:type="spellStart"/>
      <w:r w:rsidR="00C21B61">
        <w:rPr>
          <w:i/>
          <w:lang w:eastAsia="zh-CN"/>
        </w:rPr>
        <w:t>j</w:t>
      </w:r>
      <w:r w:rsidR="00C21B61" w:rsidRPr="00C21B61">
        <w:rPr>
          <w:i/>
          <w:vertAlign w:val="superscript"/>
          <w:lang w:eastAsia="zh-CN"/>
        </w:rPr>
        <w:t>th</w:t>
      </w:r>
      <w:proofErr w:type="spellEnd"/>
      <w:r w:rsidR="00C21B61">
        <w:rPr>
          <w:i/>
          <w:lang w:eastAsia="zh-CN"/>
        </w:rPr>
        <w:t xml:space="preserve"> </w:t>
      </w:r>
      <w:r w:rsidR="00C21B61" w:rsidRPr="000259CF">
        <w:rPr>
          <w:lang w:eastAsia="zh-CN"/>
        </w:rPr>
        <w:t xml:space="preserve">eigenvector of </w:t>
      </w:r>
      <w:r w:rsidR="00C21B61">
        <w:rPr>
          <w:i/>
          <w:lang w:eastAsia="zh-CN"/>
        </w:rPr>
        <w:t xml:space="preserve">A </w:t>
      </w:r>
      <w:r w:rsidR="00C21B61" w:rsidRPr="000259CF">
        <w:rPr>
          <w:lang w:eastAsia="zh-CN"/>
        </w:rPr>
        <w:t>is</w:t>
      </w:r>
      <w:r w:rsidR="00C21B61">
        <w:rPr>
          <w:i/>
          <w:lang w:eastAsia="zh-CN"/>
        </w:rPr>
        <w:t xml:space="preserve"> </w:t>
      </w:r>
      <m:oMath>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j</m:t>
            </m:r>
          </m:sub>
        </m:sSub>
        <m:r>
          <w:rPr>
            <w:rFonts w:ascii="Cambria Math" w:hAnsi="Cambria Math"/>
            <w:lang w:eastAsia="zh-CN"/>
          </w:rPr>
          <m:t>〉</m:t>
        </m:r>
      </m:oMath>
      <w:r w:rsidR="00C21B61">
        <w:rPr>
          <w:i/>
          <w:lang w:eastAsia="zh-CN"/>
        </w:rPr>
        <w:t xml:space="preserve"> </w:t>
      </w:r>
      <w:r w:rsidR="00C21B61" w:rsidRPr="000259CF">
        <w:rPr>
          <w:lang w:eastAsia="zh-CN"/>
        </w:rPr>
        <w:t>with eigenvalue</w:t>
      </w:r>
      <w:r w:rsidR="00C21B61">
        <w:rPr>
          <w:i/>
          <w:lang w:eastAsia="zh-CN"/>
        </w:rPr>
        <w:t xml:space="preserve"> </w:t>
      </w:r>
      <m:oMath>
        <m:sSub>
          <m:sSubPr>
            <m:ctrlPr>
              <w:rPr>
                <w:rFonts w:ascii="Cambria Math" w:hAnsi="Cambria Math"/>
                <w:i/>
                <w:lang w:eastAsia="zh-CN"/>
              </w:rPr>
            </m:ctrlPr>
          </m:sSubPr>
          <m:e>
            <m:r>
              <w:rPr>
                <w:rFonts w:ascii="Cambria Math" w:hAnsi="Cambria Math"/>
                <w:lang w:eastAsia="zh-CN"/>
              </w:rPr>
              <m:t>λ</m:t>
            </m:r>
          </m:e>
          <m:sub>
            <m:r>
              <w:rPr>
                <w:rFonts w:ascii="Cambria Math" w:hAnsi="Cambria Math"/>
                <w:lang w:eastAsia="zh-CN"/>
              </w:rPr>
              <m:t>j</m:t>
            </m:r>
          </m:sub>
        </m:sSub>
      </m:oMath>
      <w:r w:rsidR="00C21B61">
        <w:rPr>
          <w:i/>
          <w:lang w:eastAsia="zh-CN"/>
        </w:rPr>
        <w:t xml:space="preserve">, </w:t>
      </w:r>
      <m:oMath>
        <m:r>
          <w:rPr>
            <w:rFonts w:ascii="Cambria Math" w:hAnsi="Cambria Math"/>
            <w:lang w:eastAsia="zh-CN"/>
          </w:rPr>
          <m:t>|b</m:t>
        </m:r>
        <m:r>
          <m:rPr>
            <m:sty m:val="p"/>
          </m:rPr>
          <w:rPr>
            <w:rFonts w:ascii="Cambria Math" w:hAnsi="Cambria Math"/>
            <w:lang w:eastAsia="zh-CN"/>
          </w:rPr>
          <m:t>〉</m:t>
        </m:r>
      </m:oMath>
      <w:r w:rsidR="00C21B61" w:rsidRPr="000259CF">
        <w:rPr>
          <w:lang w:eastAsia="zh-CN"/>
        </w:rPr>
        <w:t xml:space="preserve"> can be expressed as a linear combination of the base state</w:t>
      </w:r>
      <w:r w:rsidR="00C21B61">
        <w:rPr>
          <w:i/>
          <w:lang w:eastAsia="zh-CN"/>
        </w:rPr>
        <w:t xml:space="preserve"> </w:t>
      </w:r>
      <m:oMath>
        <m:r>
          <w:rPr>
            <w:rFonts w:ascii="Cambria Math" w:hAnsi="Cambria Math"/>
            <w:lang w:eastAsia="zh-CN"/>
          </w:rPr>
          <m:t>|u〉</m:t>
        </m:r>
      </m:oMath>
      <w:r w:rsidR="00C21B61" w:rsidRPr="000259CF">
        <w:rPr>
          <w:lang w:eastAsia="zh-CN"/>
        </w:rPr>
        <w:t xml:space="preserve"> as</w:t>
      </w:r>
      <w:r w:rsidR="00C21B61">
        <w:rPr>
          <w:i/>
          <w:lang w:eastAsia="zh-CN"/>
        </w:rPr>
        <w:t xml:space="preserve"> </w:t>
      </w:r>
    </w:p>
    <w:p w:rsidR="00C21B61" w:rsidRPr="00C21B61" w:rsidRDefault="00C21B61" w:rsidP="00C21B61">
      <w:pPr>
        <w:ind w:left="187"/>
        <w:rPr>
          <w:i/>
          <w:lang w:eastAsia="zh-CN"/>
        </w:rPr>
      </w:pPr>
      <m:oMathPara>
        <m:oMath>
          <m:d>
            <m:dPr>
              <m:begChr m:val="|"/>
              <m:endChr m:val="〉"/>
              <m:ctrlPr>
                <w:rPr>
                  <w:rFonts w:ascii="Cambria Math" w:hAnsi="Cambria Math"/>
                  <w:i/>
                  <w:lang w:eastAsia="zh-CN"/>
                </w:rPr>
              </m:ctrlPr>
            </m:dPr>
            <m:e>
              <m:r>
                <w:rPr>
                  <w:rFonts w:ascii="Cambria Math" w:hAnsi="Cambria Math"/>
                  <w:lang w:eastAsia="zh-CN"/>
                </w:rPr>
                <m:t>b</m:t>
              </m:r>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j=0</m:t>
              </m:r>
            </m:sub>
            <m:sup>
              <m:r>
                <w:rPr>
                  <w:rFonts w:ascii="Cambria Math" w:hAnsi="Cambria Math"/>
                  <w:lang w:eastAsia="zh-CN"/>
                </w:rPr>
                <m:t>N-1</m:t>
              </m:r>
            </m:sup>
            <m:e>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j</m:t>
                  </m:r>
                </m:sub>
              </m:sSub>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j</m:t>
                      </m:r>
                    </m:sub>
                  </m:sSub>
                </m:e>
              </m:d>
              <m:r>
                <w:rPr>
                  <w:rFonts w:ascii="Cambria Math" w:hAnsi="Cambria Math"/>
                  <w:lang w:eastAsia="zh-CN"/>
                </w:rPr>
                <m:t>.</m:t>
              </m:r>
            </m:e>
          </m:nary>
        </m:oMath>
      </m:oMathPara>
    </w:p>
    <w:p w:rsidR="00C21B61" w:rsidRDefault="00C21B61" w:rsidP="004D5473">
      <w:pPr>
        <w:ind w:left="360" w:firstLine="0"/>
        <w:rPr>
          <w:i/>
          <w:lang w:eastAsia="zh-CN"/>
        </w:rPr>
      </w:pPr>
      <w:r w:rsidRPr="000259CF">
        <w:rPr>
          <w:lang w:eastAsia="zh-CN"/>
        </w:rPr>
        <w:t>The purpose of the algorithm is to find the state</w:t>
      </w:r>
      <w:r>
        <w:rPr>
          <w:i/>
          <w:lang w:eastAsia="zh-CN"/>
        </w:rPr>
        <w:t xml:space="preserve"> </w:t>
      </w:r>
      <m:oMath>
        <m:r>
          <w:rPr>
            <w:rFonts w:ascii="Cambria Math" w:hAnsi="Cambria Math"/>
            <w:lang w:eastAsia="zh-CN"/>
          </w:rPr>
          <m:t>|x</m:t>
        </m:r>
        <m:r>
          <m:rPr>
            <m:sty m:val="p"/>
          </m:rPr>
          <w:rPr>
            <w:rFonts w:ascii="Cambria Math" w:hAnsi="Cambria Math"/>
            <w:lang w:eastAsia="zh-CN"/>
          </w:rPr>
          <m:t>〉</m:t>
        </m:r>
      </m:oMath>
      <w:r w:rsidRPr="000259CF">
        <w:rPr>
          <w:lang w:eastAsia="zh-CN"/>
        </w:rPr>
        <w:t>, which satisfies</w:t>
      </w:r>
      <w:r>
        <w:rPr>
          <w:i/>
          <w:lang w:eastAsia="zh-CN"/>
        </w:rPr>
        <w:t xml:space="preserve"> </w:t>
      </w:r>
    </w:p>
    <w:p w:rsidR="005C27D0" w:rsidRPr="00146387" w:rsidRDefault="00C21B61" w:rsidP="005C27D0">
      <w:pPr>
        <w:ind w:left="187"/>
        <w:rPr>
          <w:i/>
          <w:lang w:eastAsia="zh-CN"/>
        </w:rPr>
      </w:pPr>
      <m:oMathPara>
        <m:oMath>
          <m:d>
            <m:dPr>
              <m:begChr m:val="|"/>
              <m:endChr m:val="〉"/>
              <m:ctrlPr>
                <w:rPr>
                  <w:rFonts w:ascii="Cambria Math" w:hAnsi="Cambria Math"/>
                  <w:i/>
                  <w:lang w:eastAsia="zh-CN"/>
                </w:rPr>
              </m:ctrlPr>
            </m:dPr>
            <m:e>
              <m:r>
                <w:rPr>
                  <w:rFonts w:ascii="Cambria Math" w:hAnsi="Cambria Math"/>
                  <w:lang w:eastAsia="zh-CN"/>
                </w:rPr>
                <m:t>x</m:t>
              </m:r>
            </m:e>
          </m:d>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d>
            <m:dPr>
              <m:begChr m:val="|"/>
              <m:endChr m:val="〉"/>
              <m:ctrlPr>
                <w:rPr>
                  <w:rFonts w:ascii="Cambria Math" w:hAnsi="Cambria Math"/>
                  <w:i/>
                  <w:lang w:eastAsia="zh-CN"/>
                </w:rPr>
              </m:ctrlPr>
            </m:dPr>
            <m:e>
              <m:r>
                <w:rPr>
                  <w:rFonts w:ascii="Cambria Math" w:hAnsi="Cambria Math"/>
                  <w:lang w:eastAsia="zh-CN"/>
                </w:rPr>
                <m:t>b</m:t>
              </m:r>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j=0</m:t>
              </m:r>
            </m:sub>
            <m:sup>
              <m:r>
                <w:rPr>
                  <w:rFonts w:ascii="Cambria Math" w:hAnsi="Cambria Math"/>
                  <w:lang w:eastAsia="zh-CN"/>
                </w:rPr>
                <m:t>N-1</m:t>
              </m:r>
            </m:sup>
            <m:e>
              <m:sSub>
                <m:sSubPr>
                  <m:ctrlPr>
                    <w:rPr>
                      <w:rFonts w:ascii="Cambria Math" w:hAnsi="Cambria Math"/>
                      <w:i/>
                      <w:lang w:eastAsia="zh-CN"/>
                    </w:rPr>
                  </m:ctrlPr>
                </m:sSubPr>
                <m:e>
                  <m:sSubSup>
                    <m:sSubSupPr>
                      <m:ctrlPr>
                        <w:rPr>
                          <w:rFonts w:ascii="Cambria Math" w:hAnsi="Cambria Math"/>
                          <w:i/>
                          <w:lang w:eastAsia="zh-CN"/>
                        </w:rPr>
                      </m:ctrlPr>
                    </m:sSubSupPr>
                    <m:e>
                      <m:r>
                        <w:rPr>
                          <w:rFonts w:ascii="Cambria Math" w:hAnsi="Cambria Math"/>
                          <w:lang w:eastAsia="zh-CN"/>
                        </w:rPr>
                        <m:t>λ</m:t>
                      </m:r>
                    </m:e>
                    <m:sub>
                      <m:r>
                        <w:rPr>
                          <w:rFonts w:ascii="Cambria Math" w:hAnsi="Cambria Math"/>
                          <w:lang w:eastAsia="zh-CN"/>
                        </w:rPr>
                        <m:t>j</m:t>
                      </m:r>
                    </m:sub>
                    <m:sup>
                      <m:r>
                        <w:rPr>
                          <w:rFonts w:ascii="Cambria Math" w:hAnsi="Cambria Math"/>
                          <w:lang w:eastAsia="zh-CN"/>
                        </w:rPr>
                        <m:t>-1</m:t>
                      </m:r>
                    </m:sup>
                  </m:sSubSup>
                  <m:r>
                    <w:rPr>
                      <w:rFonts w:ascii="Cambria Math" w:hAnsi="Cambria Math"/>
                      <w:lang w:eastAsia="zh-CN"/>
                    </w:rPr>
                    <m:t>b</m:t>
                  </m:r>
                </m:e>
                <m:sub>
                  <m:r>
                    <w:rPr>
                      <w:rFonts w:ascii="Cambria Math" w:hAnsi="Cambria Math"/>
                      <w:lang w:eastAsia="zh-CN"/>
                    </w:rPr>
                    <m:t>j</m:t>
                  </m:r>
                </m:sub>
              </m:sSub>
              <m:d>
                <m:dPr>
                  <m:begChr m:val="|"/>
                  <m:endChr m:val="〉"/>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j</m:t>
                      </m:r>
                    </m:sub>
                  </m:sSub>
                </m:e>
              </m:d>
              <m:r>
                <w:rPr>
                  <w:rFonts w:ascii="Cambria Math" w:hAnsi="Cambria Math"/>
                  <w:lang w:eastAsia="zh-CN"/>
                </w:rPr>
                <m:t>.</m:t>
              </m:r>
            </m:e>
          </m:nary>
        </m:oMath>
      </m:oMathPara>
    </w:p>
    <w:p w:rsidR="00EF06CB" w:rsidRPr="000259CF" w:rsidRDefault="00F07AA8" w:rsidP="004D5473">
      <w:pPr>
        <w:ind w:left="360" w:firstLine="0"/>
      </w:pPr>
      <w:r w:rsidRPr="000259CF">
        <w:rPr>
          <w:lang w:eastAsia="zh-CN"/>
        </w:rPr>
        <w:t>The procedure of the HHL algorithm is demonstrated in fig. 3</w:t>
      </w:r>
      <w:r w:rsidR="00240643" w:rsidRPr="000259CF">
        <w:rPr>
          <w:lang w:eastAsia="zh-CN"/>
        </w:rPr>
        <w:t>, which</w:t>
      </w:r>
      <w:r w:rsidRPr="000259CF">
        <w:rPr>
          <w:lang w:eastAsia="zh-CN"/>
        </w:rPr>
        <w:t xml:space="preserve"> need</w:t>
      </w:r>
      <w:r w:rsidR="00240643" w:rsidRPr="000259CF">
        <w:rPr>
          <w:lang w:eastAsia="zh-CN"/>
        </w:rPr>
        <w:t>s</w:t>
      </w:r>
      <w:r w:rsidRPr="000259CF">
        <w:rPr>
          <w:lang w:eastAsia="zh-CN"/>
        </w:rPr>
        <w:t xml:space="preserve"> three registers</w:t>
      </w:r>
      <w:r w:rsidR="0052259E" w:rsidRPr="000259CF">
        <w:rPr>
          <w:lang w:eastAsia="zh-CN"/>
        </w:rPr>
        <w:t>:</w:t>
      </w:r>
      <w:r w:rsidRPr="000259CF">
        <w:rPr>
          <w:lang w:eastAsia="zh-CN"/>
        </w:rPr>
        <w:t xml:space="preserve"> </w:t>
      </w:r>
      <w:proofErr w:type="spellStart"/>
      <w:r w:rsidRPr="000259CF">
        <w:rPr>
          <w:lang w:eastAsia="zh-CN"/>
        </w:rPr>
        <w:t>ancilla</w:t>
      </w:r>
      <w:proofErr w:type="spellEnd"/>
      <w:r w:rsidRPr="000259CF">
        <w:rPr>
          <w:lang w:eastAsia="zh-CN"/>
        </w:rPr>
        <w:t xml:space="preserve">, clock, and input. Initially the </w:t>
      </w:r>
      <w:proofErr w:type="spellStart"/>
      <w:r w:rsidRPr="000259CF">
        <w:rPr>
          <w:lang w:eastAsia="zh-CN"/>
        </w:rPr>
        <w:t>ancilla</w:t>
      </w:r>
      <w:proofErr w:type="spellEnd"/>
      <w:r w:rsidRPr="000259CF">
        <w:rPr>
          <w:lang w:eastAsia="zh-CN"/>
        </w:rPr>
        <w:t xml:space="preserve"> register and the clock register are in state </w:t>
      </w:r>
      <m:oMath>
        <m:r>
          <m:rPr>
            <m:sty m:val="p"/>
          </m:rPr>
          <w:rPr>
            <w:rFonts w:ascii="Cambria Math" w:hAnsi="Cambria Math"/>
            <w:lang w:eastAsia="zh-CN"/>
          </w:rPr>
          <m:t>|0〉</m:t>
        </m:r>
      </m:oMath>
      <w:r w:rsidRPr="000259CF">
        <w:rPr>
          <w:lang w:eastAsia="zh-CN"/>
        </w:rPr>
        <w:t xml:space="preserve"> and the input register loads the state</w:t>
      </w:r>
      <w:r>
        <w:rPr>
          <w:i/>
          <w:lang w:eastAsia="zh-CN"/>
        </w:rPr>
        <w:t xml:space="preserve"> </w:t>
      </w:r>
      <m:oMath>
        <m:r>
          <w:rPr>
            <w:rFonts w:ascii="Cambria Math" w:hAnsi="Cambria Math"/>
            <w:lang w:eastAsia="zh-CN"/>
          </w:rPr>
          <m:t>|b〉</m:t>
        </m:r>
      </m:oMath>
      <w:r>
        <w:rPr>
          <w:i/>
          <w:lang w:eastAsia="zh-CN"/>
        </w:rPr>
        <w:t xml:space="preserve">. </w:t>
      </w:r>
      <w:r w:rsidR="00215CFA" w:rsidRPr="000259CF">
        <w:rPr>
          <w:lang w:eastAsia="zh-CN"/>
        </w:rPr>
        <w:t xml:space="preserve">The algorithm then proceeds in three steps. </w:t>
      </w:r>
      <w:r w:rsidR="00843696" w:rsidRPr="000259CF">
        <w:t>First, apply a QPE to estimate the eigenvalue of</w:t>
      </w:r>
      <w:r w:rsidR="00843696">
        <w:rPr>
          <w:i/>
        </w:rPr>
        <w:t xml:space="preserve"> A. </w:t>
      </w:r>
      <w:r w:rsidR="00843696" w:rsidRPr="000259CF">
        <w:t xml:space="preserve">Then apply a conditioned rotation to get the eigenvalue inversion. Finally, apply the inverse QPE to resets the clock register back to </w:t>
      </w:r>
      <m:oMath>
        <m:r>
          <m:rPr>
            <m:sty m:val="p"/>
          </m:rPr>
          <w:rPr>
            <w:rFonts w:ascii="Cambria Math" w:hAnsi="Cambria Math"/>
          </w:rPr>
          <m:t>|0〉</m:t>
        </m:r>
      </m:oMath>
      <w:r w:rsidR="00843696" w:rsidRPr="000259CF">
        <w:t>, which makes the remaining states to be</w:t>
      </w:r>
    </w:p>
    <w:p w:rsidR="00D401DB" w:rsidRDefault="00EF06CB" w:rsidP="00D401DB">
      <w:pPr>
        <w:ind w:left="187"/>
        <w:rPr>
          <w:i/>
        </w:rPr>
      </w:pPr>
      <m:oMathPara>
        <m:oMath>
          <m:nary>
            <m:naryPr>
              <m:chr m:val="∑"/>
              <m:limLoc m:val="undOvr"/>
              <m:ctrlPr>
                <w:rPr>
                  <w:rFonts w:ascii="Cambria Math" w:hAnsi="Cambria Math"/>
                  <w:i/>
                </w:rPr>
              </m:ctrlPr>
            </m:naryPr>
            <m:sub>
              <m:r>
                <w:rPr>
                  <w:rFonts w:ascii="Cambria Math" w:hAnsi="Cambria Math"/>
                </w:rPr>
                <m:t>j=0</m:t>
              </m:r>
            </m:sub>
            <m:sup>
              <m:r>
                <w:rPr>
                  <w:rFonts w:ascii="Cambria Math" w:hAnsi="Cambria Math"/>
                </w:rPr>
                <m:t>N-1</m:t>
              </m:r>
            </m:sup>
            <m:e>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m:t>
              </m:r>
            </m:e>
          </m:nary>
          <m:sSub>
            <m:sSubPr>
              <m:ctrlPr>
                <w:rPr>
                  <w:rFonts w:ascii="Cambria Math" w:hAnsi="Cambria Math"/>
                  <w:i/>
                </w:rPr>
              </m:ctrlPr>
            </m:sSubPr>
            <m:e>
              <m:r>
                <w:rPr>
                  <w:rFonts w:ascii="Cambria Math" w:hAnsi="Cambria Math"/>
                </w:rPr>
                <m:t>u</m:t>
              </m:r>
            </m:e>
            <m:sub>
              <m:r>
                <w:rPr>
                  <w:rFonts w:ascii="Cambria Math" w:hAnsi="Cambria Math"/>
                </w:rPr>
                <m:t>j</m:t>
              </m:r>
            </m:sub>
          </m:sSub>
          <m:r>
            <w:rPr>
              <w:rFonts w:ascii="Cambria Math" w:hAnsi="Cambria Math"/>
            </w:rPr>
            <m:t>〉</m:t>
          </m:r>
          <m:d>
            <m:dPr>
              <m:ctrlPr>
                <w:rPr>
                  <w:rFonts w:ascii="Cambria Math" w:hAnsi="Cambria Math"/>
                  <w:i/>
                </w:rPr>
              </m:ctrlPr>
            </m:dPr>
            <m:e>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sSubSup>
                        <m:sSubSupPr>
                          <m:ctrlPr>
                            <w:rPr>
                              <w:rFonts w:ascii="Cambria Math" w:hAnsi="Cambria Math"/>
                              <w:i/>
                            </w:rPr>
                          </m:ctrlPr>
                        </m:sSubSupPr>
                        <m:e>
                          <m:r>
                            <w:rPr>
                              <w:rFonts w:ascii="Cambria Math" w:hAnsi="Cambria Math"/>
                            </w:rPr>
                            <m:t>λ</m:t>
                          </m:r>
                        </m:e>
                        <m:sub>
                          <m:r>
                            <w:rPr>
                              <w:rFonts w:ascii="Cambria Math" w:hAnsi="Cambria Math"/>
                            </w:rPr>
                            <m:t>j</m:t>
                          </m:r>
                        </m:sub>
                        <m:sup>
                          <m:r>
                            <w:rPr>
                              <w:rFonts w:ascii="Cambria Math" w:hAnsi="Cambria Math"/>
                            </w:rPr>
                            <m:t>2</m:t>
                          </m:r>
                        </m:sup>
                      </m:sSubSup>
                    </m:den>
                  </m:f>
                </m:e>
              </m:rad>
              <m:d>
                <m:dPr>
                  <m:begChr m:val="|"/>
                  <m:endChr m:val="〉"/>
                  <m:ctrlPr>
                    <w:rPr>
                      <w:rFonts w:ascii="Cambria Math" w:hAnsi="Cambria Math"/>
                      <w:i/>
                    </w:rPr>
                  </m:ctrlPr>
                </m:dPr>
                <m:e>
                  <m:r>
                    <w:rPr>
                      <w:rFonts w:ascii="Cambria Math" w:hAnsi="Cambria Math"/>
                    </w:rPr>
                    <m:t>0</m:t>
                  </m:r>
                </m:e>
              </m:d>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λ</m:t>
                      </m:r>
                    </m:e>
                    <m:sub>
                      <m:r>
                        <w:rPr>
                          <w:rFonts w:ascii="Cambria Math" w:hAnsi="Cambria Math"/>
                        </w:rPr>
                        <m:t>j</m:t>
                      </m:r>
                    </m:sub>
                  </m:sSub>
                </m:den>
              </m:f>
              <m:r>
                <w:rPr>
                  <w:rFonts w:ascii="Cambria Math" w:hAnsi="Cambria Math"/>
                </w:rPr>
                <m:t>|1〉</m:t>
              </m:r>
            </m:e>
          </m:d>
          <m:r>
            <w:rPr>
              <w:rFonts w:ascii="Cambria Math" w:hAnsi="Cambria Math"/>
            </w:rPr>
            <m:t>.</m:t>
          </m:r>
        </m:oMath>
      </m:oMathPara>
    </w:p>
    <w:p w:rsidR="00146387" w:rsidRDefault="00146387" w:rsidP="005C27D0">
      <w:pPr>
        <w:ind w:left="187"/>
        <w:rPr>
          <w:i/>
          <w:lang w:eastAsia="zh-CN"/>
        </w:rPr>
      </w:pPr>
    </w:p>
    <w:p w:rsidR="00146387" w:rsidRDefault="00146387" w:rsidP="00146387">
      <w:pPr>
        <w:ind w:left="187"/>
        <w:jc w:val="center"/>
        <w:rPr>
          <w:i/>
          <w:lang w:eastAsia="zh-CN"/>
        </w:rPr>
      </w:pPr>
      <w:r>
        <w:rPr>
          <w:i/>
          <w:noProof/>
          <w:lang w:eastAsia="zh-CN"/>
        </w:rPr>
        <w:drawing>
          <wp:inline distT="0" distB="0" distL="0" distR="0">
            <wp:extent cx="4772025" cy="19526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2025" cy="1952625"/>
                    </a:xfrm>
                    <a:prstGeom prst="rect">
                      <a:avLst/>
                    </a:prstGeom>
                    <a:noFill/>
                    <a:ln>
                      <a:noFill/>
                    </a:ln>
                  </pic:spPr>
                </pic:pic>
              </a:graphicData>
            </a:graphic>
          </wp:inline>
        </w:drawing>
      </w:r>
    </w:p>
    <w:p w:rsidR="00146387" w:rsidRPr="00173BF6" w:rsidRDefault="00146387" w:rsidP="00146387">
      <w:pPr>
        <w:ind w:left="187"/>
        <w:jc w:val="center"/>
        <w:rPr>
          <w:lang w:eastAsia="zh-CN"/>
        </w:rPr>
      </w:pPr>
      <w:r w:rsidRPr="00173BF6">
        <w:rPr>
          <w:lang w:eastAsia="zh-CN"/>
        </w:rPr>
        <w:t>Figure 3. HHL algorithms</w:t>
      </w:r>
    </w:p>
    <w:p w:rsidR="00341AF1" w:rsidRDefault="00341AF1" w:rsidP="00341AF1">
      <w:pPr>
        <w:ind w:left="360" w:firstLine="0"/>
        <w:rPr>
          <w:i/>
          <w:lang w:eastAsia="zh-CN"/>
        </w:rPr>
      </w:pPr>
      <w:r w:rsidRPr="000259CF">
        <w:lastRenderedPageBreak/>
        <w:t xml:space="preserve">Now measure the output of the </w:t>
      </w:r>
      <w:proofErr w:type="spellStart"/>
      <w:r w:rsidRPr="000259CF">
        <w:t>ancilla</w:t>
      </w:r>
      <w:proofErr w:type="spellEnd"/>
      <w:r w:rsidRPr="000259CF">
        <w:t xml:space="preserve"> register. If the output is</w:t>
      </w:r>
      <w:r>
        <w:rPr>
          <w:i/>
        </w:rPr>
        <w:t xml:space="preserve"> 1, </w:t>
      </w:r>
      <w:r w:rsidRPr="000259CF">
        <w:t>we have obtain</w:t>
      </w:r>
      <w:r>
        <w:rPr>
          <w:i/>
        </w:rPr>
        <w:t xml:space="preserve"> </w:t>
      </w:r>
      <m:oMath>
        <m:r>
          <w:rPr>
            <w:rFonts w:ascii="Cambria Math" w:hAnsi="Cambria Math"/>
          </w:rPr>
          <m:t>|x〉</m:t>
        </m:r>
      </m:oMath>
      <w:r>
        <w:rPr>
          <w:i/>
        </w:rPr>
        <w:t xml:space="preserve"> </w:t>
      </w:r>
      <w:r w:rsidRPr="000259CF">
        <w:t xml:space="preserve">in the input register. Otherwise repeat the procedure until the </w:t>
      </w:r>
      <w:proofErr w:type="spellStart"/>
      <w:r w:rsidRPr="000259CF">
        <w:t>ancilla</w:t>
      </w:r>
      <w:proofErr w:type="spellEnd"/>
      <w:r w:rsidRPr="000259CF">
        <w:t xml:space="preserve"> register gives the output 1. The amplitude amplification technique can be applied to boost the success probability.</w:t>
      </w:r>
      <w:r>
        <w:rPr>
          <w:i/>
        </w:rPr>
        <w:t xml:space="preserve">     </w:t>
      </w:r>
    </w:p>
    <w:p w:rsidR="004D5473" w:rsidRDefault="004D5473" w:rsidP="005C27D0">
      <w:pPr>
        <w:ind w:left="187"/>
        <w:rPr>
          <w:i/>
          <w:lang w:eastAsia="zh-CN"/>
        </w:rPr>
      </w:pPr>
    </w:p>
    <w:p w:rsidR="00486AA4" w:rsidRPr="000259CF" w:rsidRDefault="00E05A74" w:rsidP="004D5473">
      <w:pPr>
        <w:ind w:left="360" w:firstLine="0"/>
        <w:rPr>
          <w:lang w:eastAsia="zh-CN"/>
        </w:rPr>
      </w:pPr>
      <w:r w:rsidRPr="000259CF">
        <w:rPr>
          <w:lang w:eastAsia="zh-CN"/>
        </w:rPr>
        <w:t xml:space="preserve">The HHL algorithm can be utilized to solve the </w:t>
      </w:r>
      <w:r w:rsidRPr="000259CF">
        <w:rPr>
          <w:b/>
          <w:lang w:eastAsia="zh-CN"/>
        </w:rPr>
        <w:t>Poisson</w:t>
      </w:r>
      <w:r w:rsidR="007C1158">
        <w:rPr>
          <w:b/>
          <w:lang w:eastAsia="zh-CN"/>
        </w:rPr>
        <w:t>’s</w:t>
      </w:r>
      <w:r w:rsidRPr="000259CF">
        <w:rPr>
          <w:b/>
          <w:lang w:eastAsia="zh-CN"/>
        </w:rPr>
        <w:t xml:space="preserve"> equation</w:t>
      </w:r>
      <w:r w:rsidRPr="000259CF">
        <w:rPr>
          <w:lang w:eastAsia="zh-CN"/>
        </w:rPr>
        <w:t xml:space="preserve"> and the strategy is to </w:t>
      </w:r>
      <w:r w:rsidR="004C58FE" w:rsidRPr="000259CF">
        <w:rPr>
          <w:lang w:eastAsia="zh-CN"/>
        </w:rPr>
        <w:t>discretize the Poisson</w:t>
      </w:r>
      <w:r w:rsidR="00436CBF">
        <w:rPr>
          <w:lang w:eastAsia="zh-CN"/>
        </w:rPr>
        <w:t>’s</w:t>
      </w:r>
      <w:r w:rsidR="004C58FE" w:rsidRPr="000259CF">
        <w:rPr>
          <w:lang w:eastAsia="zh-CN"/>
        </w:rPr>
        <w:t xml:space="preserve"> equation on a regular grid and construct a linear system.</w:t>
      </w:r>
      <w:r w:rsidR="000259CF">
        <w:rPr>
          <w:lang w:eastAsia="zh-CN"/>
        </w:rPr>
        <w:t xml:space="preserve"> </w:t>
      </w:r>
      <w:r w:rsidR="0042010F" w:rsidRPr="000259CF">
        <w:rPr>
          <w:lang w:eastAsia="zh-CN"/>
        </w:rPr>
        <w:t>[18]</w:t>
      </w:r>
      <w:r w:rsidR="004C58FE" w:rsidRPr="000259CF">
        <w:rPr>
          <w:lang w:eastAsia="zh-CN"/>
        </w:rPr>
        <w:t xml:space="preserve"> </w:t>
      </w:r>
      <w:r w:rsidR="00486AA4" w:rsidRPr="000259CF">
        <w:rPr>
          <w:lang w:eastAsia="zh-CN"/>
        </w:rPr>
        <w:t xml:space="preserve">For example, </w:t>
      </w:r>
      <w:r w:rsidR="00FA0685" w:rsidRPr="000259CF">
        <w:rPr>
          <w:lang w:eastAsia="zh-CN"/>
        </w:rPr>
        <w:t xml:space="preserve">we can </w:t>
      </w:r>
      <w:r w:rsidR="00486AA4" w:rsidRPr="000259CF">
        <w:rPr>
          <w:lang w:eastAsia="zh-CN"/>
        </w:rPr>
        <w:t>discretize</w:t>
      </w:r>
      <w:r w:rsidR="004C58FE" w:rsidRPr="000259CF">
        <w:rPr>
          <w:lang w:eastAsia="zh-CN"/>
        </w:rPr>
        <w:t xml:space="preserve"> the 1D Poisson</w:t>
      </w:r>
      <w:r w:rsidR="00E60B8B">
        <w:rPr>
          <w:lang w:eastAsia="zh-CN"/>
        </w:rPr>
        <w:t>’s</w:t>
      </w:r>
      <w:r w:rsidR="004C58FE" w:rsidRPr="000259CF">
        <w:rPr>
          <w:lang w:eastAsia="zh-CN"/>
        </w:rPr>
        <w:t xml:space="preserve"> equation</w:t>
      </w:r>
    </w:p>
    <w:p w:rsidR="00146387" w:rsidRPr="00486AA4" w:rsidRDefault="00486AA4" w:rsidP="005C27D0">
      <w:pPr>
        <w:ind w:left="187"/>
        <w:rPr>
          <w:i/>
          <w:lang w:eastAsia="zh-CN"/>
        </w:rPr>
      </w:pPr>
      <m:oMathPara>
        <m:oMath>
          <m:r>
            <m:rPr>
              <m:sty m:val="p"/>
            </m:rPr>
            <w:rPr>
              <w:rFonts w:ascii="Cambria Math" w:hAnsi="Cambria Math"/>
              <w:lang w:eastAsia="zh-CN"/>
            </w:rPr>
            <m:t>-</m:t>
          </m:r>
          <m:f>
            <m:fPr>
              <m:ctrlPr>
                <w:rPr>
                  <w:rFonts w:ascii="Cambria Math" w:hAnsi="Cambria Math"/>
                  <w:i/>
                  <w:lang w:eastAsia="zh-CN"/>
                </w:rPr>
              </m:ctrlPr>
            </m:fPr>
            <m:num>
              <m:sSup>
                <m:sSupPr>
                  <m:ctrlPr>
                    <w:rPr>
                      <w:rFonts w:ascii="Cambria Math" w:hAnsi="Cambria Math"/>
                      <w:lang w:eastAsia="zh-CN"/>
                    </w:rPr>
                  </m:ctrlPr>
                </m:sSupPr>
                <m:e>
                  <m:r>
                    <m:rPr>
                      <m:sty m:val="p"/>
                    </m:rPr>
                    <w:rPr>
                      <w:rFonts w:ascii="Cambria Math" w:hAnsi="Cambria Math"/>
                      <w:lang w:eastAsia="zh-CN"/>
                    </w:rPr>
                    <m:t>d</m:t>
                  </m:r>
                </m:e>
                <m:sup>
                  <m:r>
                    <m:rPr>
                      <m:sty m:val="p"/>
                    </m:rPr>
                    <w:rPr>
                      <w:rFonts w:ascii="Cambria Math" w:hAnsi="Cambria Math"/>
                      <w:lang w:eastAsia="zh-CN"/>
                    </w:rPr>
                    <m:t>2</m:t>
                  </m:r>
                </m:sup>
              </m:sSup>
              <m:r>
                <w:rPr>
                  <w:rFonts w:ascii="Cambria Math" w:hAnsi="Cambria Math"/>
                  <w:lang w:eastAsia="zh-CN"/>
                </w:rPr>
                <m:t>u</m:t>
              </m:r>
              <m:d>
                <m:dPr>
                  <m:ctrlPr>
                    <w:rPr>
                      <w:rFonts w:ascii="Cambria Math" w:hAnsi="Cambria Math"/>
                      <w:i/>
                      <w:lang w:eastAsia="zh-CN"/>
                    </w:rPr>
                  </m:ctrlPr>
                </m:dPr>
                <m:e>
                  <m:r>
                    <w:rPr>
                      <w:rFonts w:ascii="Cambria Math" w:hAnsi="Cambria Math"/>
                      <w:lang w:eastAsia="zh-CN"/>
                    </w:rPr>
                    <m:t>x</m:t>
                  </m:r>
                </m:e>
              </m:d>
              <m:ctrlPr>
                <w:rPr>
                  <w:rFonts w:ascii="Cambria Math" w:hAnsi="Cambria Math"/>
                  <w:lang w:eastAsia="zh-CN"/>
                </w:rPr>
              </m:ctrlPr>
            </m:num>
            <m:den>
              <m:r>
                <w:rPr>
                  <w:rFonts w:ascii="Cambria Math" w:hAnsi="Cambria Math"/>
                  <w:lang w:eastAsia="zh-CN"/>
                </w:rPr>
                <m:t>d</m:t>
              </m:r>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2</m:t>
                  </m:r>
                </m:sup>
              </m:sSup>
            </m:den>
          </m:f>
          <m:r>
            <w:rPr>
              <w:rFonts w:ascii="Cambria Math" w:hAnsi="Cambria Math"/>
              <w:lang w:eastAsia="zh-CN"/>
            </w:rPr>
            <m:t>=f</m:t>
          </m:r>
          <m:d>
            <m:dPr>
              <m:ctrlPr>
                <w:rPr>
                  <w:rFonts w:ascii="Cambria Math" w:hAnsi="Cambria Math"/>
                  <w:i/>
                  <w:lang w:eastAsia="zh-CN"/>
                </w:rPr>
              </m:ctrlPr>
            </m:dPr>
            <m:e>
              <m:r>
                <w:rPr>
                  <w:rFonts w:ascii="Cambria Math" w:hAnsi="Cambria Math"/>
                  <w:lang w:eastAsia="zh-CN"/>
                </w:rPr>
                <m:t>x</m:t>
              </m:r>
            </m:e>
          </m:d>
          <m:r>
            <w:rPr>
              <w:rFonts w:ascii="Cambria Math" w:hAnsi="Cambria Math"/>
              <w:lang w:eastAsia="zh-CN"/>
            </w:rPr>
            <m:t>, x∈</m:t>
          </m:r>
          <m:d>
            <m:dPr>
              <m:ctrlPr>
                <w:rPr>
                  <w:rFonts w:ascii="Cambria Math" w:hAnsi="Cambria Math"/>
                  <w:i/>
                  <w:lang w:eastAsia="zh-CN"/>
                </w:rPr>
              </m:ctrlPr>
            </m:dPr>
            <m:e>
              <m:r>
                <w:rPr>
                  <w:rFonts w:ascii="Cambria Math" w:hAnsi="Cambria Math"/>
                  <w:lang w:eastAsia="zh-CN"/>
                </w:rPr>
                <m:t>0,1</m:t>
              </m:r>
            </m:e>
          </m:d>
          <m:r>
            <w:rPr>
              <w:rFonts w:ascii="Cambria Math" w:hAnsi="Cambria Math"/>
              <w:lang w:eastAsia="zh-CN"/>
            </w:rPr>
            <w:br/>
          </m:r>
        </m:oMath>
        <m:oMath>
          <m:r>
            <w:rPr>
              <w:rFonts w:ascii="Cambria Math" w:hAnsi="Cambria Math"/>
              <w:lang w:eastAsia="zh-CN"/>
            </w:rPr>
            <m:t>u</m:t>
          </m:r>
          <m:d>
            <m:dPr>
              <m:ctrlPr>
                <w:rPr>
                  <w:rFonts w:ascii="Cambria Math" w:hAnsi="Cambria Math"/>
                  <w:i/>
                  <w:lang w:eastAsia="zh-CN"/>
                </w:rPr>
              </m:ctrlPr>
            </m:dPr>
            <m:e>
              <m:r>
                <w:rPr>
                  <w:rFonts w:ascii="Cambria Math" w:hAnsi="Cambria Math"/>
                  <w:lang w:eastAsia="zh-CN"/>
                </w:rPr>
                <m:t>0</m:t>
              </m:r>
            </m:e>
          </m:d>
          <m:r>
            <w:rPr>
              <w:rFonts w:ascii="Cambria Math" w:hAnsi="Cambria Math"/>
              <w:lang w:eastAsia="zh-CN"/>
            </w:rPr>
            <m:t>=u</m:t>
          </m:r>
          <m:d>
            <m:dPr>
              <m:ctrlPr>
                <w:rPr>
                  <w:rFonts w:ascii="Cambria Math" w:hAnsi="Cambria Math"/>
                  <w:i/>
                  <w:lang w:eastAsia="zh-CN"/>
                </w:rPr>
              </m:ctrlPr>
            </m:dPr>
            <m:e>
              <m:r>
                <w:rPr>
                  <w:rFonts w:ascii="Cambria Math" w:hAnsi="Cambria Math"/>
                  <w:lang w:eastAsia="zh-CN"/>
                </w:rPr>
                <m:t>1</m:t>
              </m:r>
            </m:e>
          </m:d>
          <m:r>
            <w:rPr>
              <w:rFonts w:ascii="Cambria Math" w:hAnsi="Cambria Math"/>
              <w:lang w:eastAsia="zh-CN"/>
            </w:rPr>
            <m:t>=0</m:t>
          </m:r>
        </m:oMath>
      </m:oMathPara>
    </w:p>
    <w:p w:rsidR="00486AA4" w:rsidRPr="00E32223" w:rsidRDefault="00486AA4" w:rsidP="004D5473">
      <w:pPr>
        <w:ind w:left="360" w:firstLine="0"/>
        <w:rPr>
          <w:lang w:eastAsia="zh-CN"/>
        </w:rPr>
      </w:pPr>
      <w:r w:rsidRPr="00E32223">
        <w:rPr>
          <w:lang w:eastAsia="zh-CN"/>
        </w:rPr>
        <w:t>on a uniformed grid with</w:t>
      </w:r>
      <w:r>
        <w:rPr>
          <w:i/>
          <w:lang w:eastAsia="zh-CN"/>
        </w:rPr>
        <w:t xml:space="preserve"> M+1 </w:t>
      </w:r>
      <w:r w:rsidRPr="00E32223">
        <w:rPr>
          <w:lang w:eastAsia="zh-CN"/>
        </w:rPr>
        <w:t>grid points. Using finite difference method and ignoring the truncated error, the second order derivative on the left side of the equation can be written as</w:t>
      </w:r>
    </w:p>
    <w:p w:rsidR="00486AA4" w:rsidRPr="00486AA4" w:rsidRDefault="00486AA4" w:rsidP="005C27D0">
      <w:pPr>
        <w:ind w:left="187"/>
        <w:rPr>
          <w:i/>
          <w:lang w:eastAsia="zh-CN"/>
        </w:rPr>
      </w:pPr>
      <m:oMathPara>
        <m:oMath>
          <m:r>
            <w:rPr>
              <w:rFonts w:ascii="Cambria Math" w:hAnsi="Cambria Math"/>
              <w:lang w:eastAsia="zh-CN"/>
            </w:rPr>
            <m:t>-</m:t>
          </m:r>
          <m:sSub>
            <m:sSubPr>
              <m:ctrlPr>
                <w:rPr>
                  <w:rFonts w:ascii="Cambria Math" w:hAnsi="Cambria Math"/>
                  <w:i/>
                  <w:lang w:eastAsia="zh-CN"/>
                </w:rPr>
              </m:ctrlPr>
            </m:sSubPr>
            <m:e>
              <m:f>
                <m:fPr>
                  <m:ctrlPr>
                    <w:rPr>
                      <w:rFonts w:ascii="Cambria Math" w:hAnsi="Cambria Math"/>
                      <w:i/>
                      <w:lang w:eastAsia="zh-CN"/>
                    </w:rPr>
                  </m:ctrlPr>
                </m:fPr>
                <m:num>
                  <m:sSup>
                    <m:sSupPr>
                      <m:ctrlPr>
                        <w:rPr>
                          <w:rFonts w:ascii="Cambria Math" w:hAnsi="Cambria Math"/>
                          <w:lang w:eastAsia="zh-CN"/>
                        </w:rPr>
                      </m:ctrlPr>
                    </m:sSupPr>
                    <m:e>
                      <m:r>
                        <m:rPr>
                          <m:sty m:val="p"/>
                        </m:rPr>
                        <w:rPr>
                          <w:rFonts w:ascii="Cambria Math" w:hAnsi="Cambria Math"/>
                          <w:lang w:eastAsia="zh-CN"/>
                        </w:rPr>
                        <m:t>d</m:t>
                      </m:r>
                    </m:e>
                    <m:sup>
                      <m:r>
                        <m:rPr>
                          <m:sty m:val="p"/>
                        </m:rPr>
                        <w:rPr>
                          <w:rFonts w:ascii="Cambria Math" w:hAnsi="Cambria Math"/>
                          <w:lang w:eastAsia="zh-CN"/>
                        </w:rPr>
                        <m:t>2</m:t>
                      </m:r>
                    </m:sup>
                  </m:sSup>
                  <m:r>
                    <w:rPr>
                      <w:rFonts w:ascii="Cambria Math" w:hAnsi="Cambria Math"/>
                      <w:lang w:eastAsia="zh-CN"/>
                    </w:rPr>
                    <m:t>u</m:t>
                  </m:r>
                  <m:d>
                    <m:dPr>
                      <m:ctrlPr>
                        <w:rPr>
                          <w:rFonts w:ascii="Cambria Math" w:hAnsi="Cambria Math"/>
                          <w:i/>
                          <w:lang w:eastAsia="zh-CN"/>
                        </w:rPr>
                      </m:ctrlPr>
                    </m:dPr>
                    <m:e>
                      <m:r>
                        <w:rPr>
                          <w:rFonts w:ascii="Cambria Math" w:hAnsi="Cambria Math"/>
                          <w:lang w:eastAsia="zh-CN"/>
                        </w:rPr>
                        <m:t>x</m:t>
                      </m:r>
                    </m:e>
                  </m:d>
                  <m:ctrlPr>
                    <w:rPr>
                      <w:rFonts w:ascii="Cambria Math" w:hAnsi="Cambria Math"/>
                      <w:lang w:eastAsia="zh-CN"/>
                    </w:rPr>
                  </m:ctrlPr>
                </m:num>
                <m:den>
                  <m:r>
                    <w:rPr>
                      <w:rFonts w:ascii="Cambria Math" w:hAnsi="Cambria Math"/>
                      <w:lang w:eastAsia="zh-CN"/>
                    </w:rPr>
                    <m:t>d</m:t>
                  </m:r>
                  <m:sSup>
                    <m:sSupPr>
                      <m:ctrlPr>
                        <w:rPr>
                          <w:rFonts w:ascii="Cambria Math" w:hAnsi="Cambria Math"/>
                          <w:i/>
                          <w:lang w:eastAsia="zh-CN"/>
                        </w:rPr>
                      </m:ctrlPr>
                    </m:sSupPr>
                    <m:e>
                      <m:r>
                        <w:rPr>
                          <w:rFonts w:ascii="Cambria Math" w:hAnsi="Cambria Math"/>
                          <w:lang w:eastAsia="zh-CN"/>
                        </w:rPr>
                        <m:t>x</m:t>
                      </m:r>
                    </m:e>
                    <m:sup>
                      <m:r>
                        <w:rPr>
                          <w:rFonts w:ascii="Cambria Math" w:hAnsi="Cambria Math"/>
                          <w:lang w:eastAsia="zh-CN"/>
                        </w:rPr>
                        <m:t>2</m:t>
                      </m:r>
                    </m:sup>
                  </m:sSup>
                </m:den>
              </m:f>
              <m:r>
                <w:rPr>
                  <w:rFonts w:ascii="Cambria Math" w:hAnsi="Cambria Math"/>
                  <w:lang w:eastAsia="zh-CN"/>
                </w:rPr>
                <m:t>|</m:t>
              </m:r>
            </m:e>
            <m:sub>
              <m:r>
                <w:rPr>
                  <w:rFonts w:ascii="Cambria Math" w:hAnsi="Cambria Math"/>
                  <w:lang w:eastAsia="zh-CN"/>
                </w:rPr>
                <m:t>x=</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m:t>
                  </m:r>
                </m:sub>
              </m:sSub>
            </m:sub>
          </m:sSub>
          <m:r>
            <w:rPr>
              <w:rFonts w:ascii="Cambria Math" w:hAnsi="Cambria Math"/>
              <w:lang w:eastAsia="zh-CN"/>
            </w:rPr>
            <m:t xml:space="preserve"> =</m:t>
          </m:r>
          <m:f>
            <m:fPr>
              <m:ctrlPr>
                <w:rPr>
                  <w:rFonts w:ascii="Cambria Math" w:hAnsi="Cambria Math"/>
                  <w:i/>
                  <w:lang w:eastAsia="zh-CN"/>
                </w:rPr>
              </m:ctrlPr>
            </m:fPr>
            <m:num>
              <m:r>
                <w:rPr>
                  <w:rFonts w:ascii="Cambria Math" w:hAnsi="Cambria Math"/>
                  <w:lang w:eastAsia="zh-CN"/>
                </w:rPr>
                <m:t>2</m:t>
              </m:r>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i-1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i+1</m:t>
                  </m:r>
                </m:sub>
              </m:sSub>
            </m:num>
            <m:den>
              <m:sSup>
                <m:sSupPr>
                  <m:ctrlPr>
                    <w:rPr>
                      <w:rFonts w:ascii="Cambria Math" w:hAnsi="Cambria Math"/>
                      <w:i/>
                      <w:lang w:eastAsia="zh-CN"/>
                    </w:rPr>
                  </m:ctrlPr>
                </m:sSupPr>
                <m:e>
                  <m:r>
                    <w:rPr>
                      <w:rFonts w:ascii="Cambria Math" w:hAnsi="Cambria Math"/>
                      <w:lang w:eastAsia="zh-CN"/>
                    </w:rPr>
                    <m:t>h</m:t>
                  </m:r>
                </m:e>
                <m:sup>
                  <m:r>
                    <w:rPr>
                      <w:rFonts w:ascii="Cambria Math" w:hAnsi="Cambria Math"/>
                      <w:lang w:eastAsia="zh-CN"/>
                    </w:rPr>
                    <m:t>2</m:t>
                  </m:r>
                </m:sup>
              </m:sSup>
            </m:den>
          </m:f>
        </m:oMath>
      </m:oMathPara>
    </w:p>
    <w:p w:rsidR="00486AA4" w:rsidRPr="00E32223" w:rsidRDefault="00486AA4" w:rsidP="004D5473">
      <w:pPr>
        <w:ind w:left="360" w:firstLine="0"/>
        <w:rPr>
          <w:lang w:eastAsia="zh-CN"/>
        </w:rPr>
      </w:pPr>
      <w:r w:rsidRPr="00E32223">
        <w:rPr>
          <w:lang w:eastAsia="zh-CN"/>
        </w:rPr>
        <w:t>where</w:t>
      </w:r>
      <w:r>
        <w:rPr>
          <w:i/>
          <w:lang w:eastAsia="zh-CN"/>
        </w:rPr>
        <w:t xml:space="preserve"> </w:t>
      </w:r>
      <m:oMath>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i</m:t>
            </m:r>
          </m:sub>
        </m:sSub>
        <m:r>
          <w:rPr>
            <w:rFonts w:ascii="Cambria Math" w:hAnsi="Cambria Math"/>
            <w:lang w:eastAsia="zh-CN"/>
          </w:rPr>
          <m:t>=u(</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m:t>
            </m:r>
          </m:sub>
        </m:sSub>
        <m:r>
          <w:rPr>
            <w:rFonts w:ascii="Cambria Math" w:hAnsi="Cambria Math"/>
            <w:lang w:eastAsia="zh-CN"/>
          </w:rPr>
          <m:t>)</m:t>
        </m:r>
      </m:oMath>
      <w:r>
        <w:rPr>
          <w:i/>
          <w:lang w:eastAsia="zh-CN"/>
        </w:rPr>
        <w:t xml:space="preserve"> </w:t>
      </w:r>
      <w:r w:rsidRPr="00E32223">
        <w:rPr>
          <w:lang w:eastAsia="zh-CN"/>
        </w:rPr>
        <w:t>and</w:t>
      </w:r>
      <w:r>
        <w:rPr>
          <w:i/>
          <w:lang w:eastAsia="zh-CN"/>
        </w:rPr>
        <w:t xml:space="preserve"> </w:t>
      </w:r>
      <m:oMath>
        <m:r>
          <w:rPr>
            <w:rFonts w:ascii="Cambria Math" w:hAnsi="Cambria Math"/>
            <w:lang w:eastAsia="zh-CN"/>
          </w:rPr>
          <m:t>h=1/M</m:t>
        </m:r>
      </m:oMath>
      <w:r>
        <w:rPr>
          <w:i/>
          <w:lang w:eastAsia="zh-CN"/>
        </w:rPr>
        <w:t xml:space="preserve">. </w:t>
      </w:r>
      <w:r w:rsidR="00221CA9" w:rsidRPr="00E32223">
        <w:rPr>
          <w:lang w:eastAsia="zh-CN"/>
        </w:rPr>
        <w:t xml:space="preserve">Then the differential equation on the whole grid can be represented as a linear system as </w:t>
      </w:r>
    </w:p>
    <w:p w:rsidR="009746F8" w:rsidRPr="00E32223" w:rsidRDefault="00221CA9" w:rsidP="004D5473">
      <w:pPr>
        <w:ind w:left="360" w:firstLine="0"/>
        <w:rPr>
          <w:lang w:eastAsia="zh-CN"/>
        </w:rPr>
      </w:pPr>
      <m:oMathPara>
        <m:oMath>
          <m:sSup>
            <m:sSupPr>
              <m:ctrlPr>
                <w:rPr>
                  <w:rFonts w:ascii="Cambria Math" w:hAnsi="Cambria Math"/>
                  <w:i/>
                  <w:lang w:eastAsia="zh-CN"/>
                </w:rPr>
              </m:ctrlPr>
            </m:sSupPr>
            <m:e>
              <m:r>
                <w:rPr>
                  <w:rFonts w:ascii="Cambria Math" w:hAnsi="Cambria Math"/>
                  <w:lang w:eastAsia="zh-CN"/>
                </w:rPr>
                <m:t>h</m:t>
              </m:r>
            </m:e>
            <m:sup>
              <m:r>
                <w:rPr>
                  <w:rFonts w:ascii="Cambria Math" w:hAnsi="Cambria Math"/>
                  <w:lang w:eastAsia="zh-CN"/>
                </w:rPr>
                <m:t>-2</m:t>
              </m:r>
            </m:sup>
          </m:sSup>
          <m:d>
            <m:dPr>
              <m:ctrlPr>
                <w:rPr>
                  <w:rFonts w:ascii="Cambria Math" w:hAnsi="Cambria Math"/>
                  <w:i/>
                  <w:lang w:eastAsia="zh-CN"/>
                </w:rPr>
              </m:ctrlPr>
            </m:dPr>
            <m:e>
              <m:m>
                <m:mPr>
                  <m:mcs>
                    <m:mc>
                      <m:mcPr>
                        <m:count m:val="2"/>
                        <m:mcJc m:val="center"/>
                      </m:mcPr>
                    </m:mc>
                  </m:mcs>
                  <m:ctrlPr>
                    <w:rPr>
                      <w:rFonts w:ascii="Cambria Math" w:hAnsi="Cambria Math"/>
                      <w:i/>
                      <w:lang w:eastAsia="zh-CN"/>
                    </w:rPr>
                  </m:ctrlPr>
                </m:mPr>
                <m:mr>
                  <m:e>
                    <m:m>
                      <m:mPr>
                        <m:mcs>
                          <m:mc>
                            <m:mcPr>
                              <m:count m:val="2"/>
                              <m:mcJc m:val="center"/>
                            </m:mcPr>
                          </m:mc>
                        </m:mcs>
                        <m:ctrlPr>
                          <w:rPr>
                            <w:rFonts w:ascii="Cambria Math" w:hAnsi="Cambria Math"/>
                            <w:i/>
                            <w:lang w:eastAsia="zh-CN"/>
                          </w:rPr>
                        </m:ctrlPr>
                      </m:mPr>
                      <m:mr>
                        <m:e>
                          <m:r>
                            <w:rPr>
                              <w:rFonts w:ascii="Cambria Math" w:hAnsi="Cambria Math"/>
                              <w:lang w:eastAsia="zh-CN"/>
                            </w:rPr>
                            <m:t>2</m:t>
                          </m:r>
                        </m:e>
                        <m:e>
                          <m:r>
                            <w:rPr>
                              <w:rFonts w:ascii="Cambria Math" w:hAnsi="Cambria Math"/>
                              <w:lang w:eastAsia="zh-CN"/>
                            </w:rPr>
                            <m:t>-1</m:t>
                          </m:r>
                        </m:e>
                      </m:mr>
                      <m:mr>
                        <m:e>
                          <m:r>
                            <w:rPr>
                              <w:rFonts w:ascii="Cambria Math" w:hAnsi="Cambria Math"/>
                              <w:lang w:eastAsia="zh-CN"/>
                            </w:rPr>
                            <m:t>-1</m:t>
                          </m:r>
                        </m:e>
                        <m:e>
                          <m:r>
                            <w:rPr>
                              <w:rFonts w:ascii="Cambria Math" w:hAnsi="Cambria Math"/>
                            </w:rPr>
                            <m:t>⋱</m:t>
                          </m:r>
                        </m:e>
                      </m:mr>
                    </m:m>
                  </m:e>
                  <m:e>
                    <m:m>
                      <m:mPr>
                        <m:mcs>
                          <m:mc>
                            <m:mcPr>
                              <m:count m:val="2"/>
                              <m:mcJc m:val="center"/>
                            </m:mcPr>
                          </m:mc>
                        </m:mcs>
                        <m:ctrlPr>
                          <w:rPr>
                            <w:rFonts w:ascii="Cambria Math" w:hAnsi="Cambria Math"/>
                            <w:i/>
                            <w:lang w:eastAsia="zh-CN"/>
                          </w:rPr>
                        </m:ctrlPr>
                      </m:mPr>
                      <m:mr>
                        <m:e/>
                        <m:e>
                          <m:r>
                            <w:rPr>
                              <w:rFonts w:ascii="Cambria Math" w:hAnsi="Cambria Math"/>
                              <w:lang w:eastAsia="zh-CN"/>
                            </w:rPr>
                            <m:t>0</m:t>
                          </m:r>
                        </m:e>
                      </m:mr>
                      <m:mr>
                        <m:e>
                          <m:r>
                            <w:rPr>
                              <w:rFonts w:ascii="Cambria Math" w:hAnsi="Cambria Math"/>
                            </w:rPr>
                            <m:t>⋱</m:t>
                          </m:r>
                        </m:e>
                        <m:e/>
                      </m:mr>
                    </m:m>
                  </m:e>
                </m:mr>
                <m:mr>
                  <m:e>
                    <m:m>
                      <m:mPr>
                        <m:mcs>
                          <m:mc>
                            <m:mcPr>
                              <m:count m:val="2"/>
                              <m:mcJc m:val="center"/>
                            </m:mcPr>
                          </m:mc>
                        </m:mcs>
                        <m:ctrlPr>
                          <w:rPr>
                            <w:rFonts w:ascii="Cambria Math" w:hAnsi="Cambria Math"/>
                            <w:i/>
                            <w:lang w:eastAsia="zh-CN"/>
                          </w:rPr>
                        </m:ctrlPr>
                      </m:mPr>
                      <m:mr>
                        <m:e/>
                        <m:e>
                          <m:r>
                            <w:rPr>
                              <w:rFonts w:ascii="Cambria Math" w:hAnsi="Cambria Math"/>
                            </w:rPr>
                            <m:t>⋱</m:t>
                          </m:r>
                        </m:e>
                      </m:mr>
                      <m:mr>
                        <m:e>
                          <m:r>
                            <w:rPr>
                              <w:rFonts w:ascii="Cambria Math" w:hAnsi="Cambria Math"/>
                              <w:lang w:eastAsia="zh-CN"/>
                            </w:rPr>
                            <m:t>0</m:t>
                          </m:r>
                        </m:e>
                        <m:e/>
                      </m:mr>
                    </m:m>
                  </m:e>
                  <m:e>
                    <m:m>
                      <m:mPr>
                        <m:mcs>
                          <m:mc>
                            <m:mcPr>
                              <m:count m:val="2"/>
                              <m:mcJc m:val="center"/>
                            </m:mcPr>
                          </m:mc>
                        </m:mcs>
                        <m:ctrlPr>
                          <w:rPr>
                            <w:rFonts w:ascii="Cambria Math" w:hAnsi="Cambria Math"/>
                            <w:i/>
                            <w:lang w:eastAsia="zh-CN"/>
                          </w:rPr>
                        </m:ctrlPr>
                      </m:mPr>
                      <m:mr>
                        <m:e>
                          <m:r>
                            <w:rPr>
                              <w:rFonts w:ascii="Cambria Math" w:hAnsi="Cambria Math"/>
                            </w:rPr>
                            <m:t>⋱</m:t>
                          </m:r>
                        </m:e>
                        <m:e>
                          <m:r>
                            <w:rPr>
                              <w:rFonts w:ascii="Cambria Math" w:hAnsi="Cambria Math"/>
                              <w:lang w:eastAsia="zh-CN"/>
                            </w:rPr>
                            <m:t>-1</m:t>
                          </m:r>
                        </m:e>
                      </m:mr>
                      <m:mr>
                        <m:e>
                          <m:r>
                            <w:rPr>
                              <w:rFonts w:ascii="Cambria Math" w:hAnsi="Cambria Math"/>
                              <w:lang w:eastAsia="zh-CN"/>
                            </w:rPr>
                            <m:t>-1</m:t>
                          </m:r>
                        </m:e>
                        <m:e>
                          <m:r>
                            <w:rPr>
                              <w:rFonts w:ascii="Cambria Math" w:hAnsi="Cambria Math"/>
                              <w:lang w:eastAsia="zh-CN"/>
                            </w:rPr>
                            <m:t>2</m:t>
                          </m:r>
                        </m:e>
                      </m:mr>
                    </m:m>
                  </m:e>
                </m:mr>
              </m:m>
            </m:e>
          </m:d>
          <m:d>
            <m:dPr>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m>
                      <m:mPr>
                        <m:mcs>
                          <m:mc>
                            <m:mcPr>
                              <m:count m:val="1"/>
                              <m:mcJc m:val="center"/>
                            </m:mcPr>
                          </m:mc>
                        </m:mcs>
                        <m:ctrlPr>
                          <w:rPr>
                            <w:rFonts w:ascii="Cambria Math" w:hAnsi="Cambria Math"/>
                            <w:i/>
                            <w:lang w:eastAsia="zh-CN"/>
                          </w:rPr>
                        </m:ctrlPr>
                      </m:mPr>
                      <m:mr>
                        <m:e>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1</m:t>
                              </m:r>
                            </m:sub>
                          </m:sSub>
                        </m:e>
                      </m:mr>
                      <m:mr>
                        <m:e>
                          <m:r>
                            <w:rPr>
                              <w:rFonts w:ascii="Cambria Math" w:hAnsi="Cambria Math"/>
                            </w:rPr>
                            <m:t>⋮</m:t>
                          </m:r>
                        </m:e>
                      </m:mr>
                    </m:m>
                  </m:e>
                </m:mr>
                <m:mr>
                  <m:e>
                    <m:m>
                      <m:mPr>
                        <m:mcs>
                          <m:mc>
                            <m:mcPr>
                              <m:count m:val="1"/>
                              <m:mcJc m:val="center"/>
                            </m:mcPr>
                          </m:mc>
                        </m:mcs>
                        <m:ctrlPr>
                          <w:rPr>
                            <w:rFonts w:ascii="Cambria Math" w:hAnsi="Cambria Math"/>
                            <w:i/>
                            <w:lang w:eastAsia="zh-CN"/>
                          </w:rPr>
                        </m:ctrlPr>
                      </m:mPr>
                      <m:mr>
                        <m:e>
                          <m:r>
                            <w:rPr>
                              <w:rFonts w:ascii="Cambria Math" w:hAnsi="Cambria Math"/>
                            </w:rPr>
                            <m:t>⋮</m:t>
                          </m:r>
                        </m:e>
                      </m:mr>
                      <m:mr>
                        <m:e>
                          <m:sSub>
                            <m:sSubPr>
                              <m:ctrlPr>
                                <w:rPr>
                                  <w:rFonts w:ascii="Cambria Math" w:hAnsi="Cambria Math"/>
                                  <w:i/>
                                  <w:lang w:eastAsia="zh-CN"/>
                                </w:rPr>
                              </m:ctrlPr>
                            </m:sSubPr>
                            <m:e>
                              <m:r>
                                <w:rPr>
                                  <w:rFonts w:ascii="Cambria Math" w:hAnsi="Cambria Math"/>
                                  <w:lang w:eastAsia="zh-CN"/>
                                </w:rPr>
                                <m:t>u</m:t>
                              </m:r>
                            </m:e>
                            <m:sub>
                              <m:r>
                                <w:rPr>
                                  <w:rFonts w:ascii="Cambria Math" w:hAnsi="Cambria Math"/>
                                  <w:lang w:eastAsia="zh-CN"/>
                                </w:rPr>
                                <m:t>M-1</m:t>
                              </m:r>
                            </m:sub>
                          </m:sSub>
                        </m:e>
                      </m:mr>
                    </m:m>
                  </m:e>
                </m:mr>
              </m:m>
            </m:e>
          </m:d>
          <m:r>
            <w:rPr>
              <w:rFonts w:ascii="Cambria Math" w:hAnsi="Cambria Math"/>
              <w:lang w:eastAsia="zh-CN"/>
            </w:rPr>
            <m:t>=</m:t>
          </m:r>
          <m:d>
            <m:dPr>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m>
                      <m:mPr>
                        <m:mcs>
                          <m:mc>
                            <m:mcPr>
                              <m:count m:val="1"/>
                              <m:mcJc m:val="center"/>
                            </m:mcPr>
                          </m:mc>
                        </m:mcs>
                        <m:ctrlPr>
                          <w:rPr>
                            <w:rFonts w:ascii="Cambria Math" w:hAnsi="Cambria Math"/>
                            <w:i/>
                            <w:lang w:eastAsia="zh-CN"/>
                          </w:rPr>
                        </m:ctrlPr>
                      </m:mPr>
                      <m:mr>
                        <m:e>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1</m:t>
                              </m:r>
                            </m:sub>
                          </m:sSub>
                        </m:e>
                      </m:mr>
                      <m:mr>
                        <m:e>
                          <m:r>
                            <w:rPr>
                              <w:rFonts w:ascii="Cambria Math" w:hAnsi="Cambria Math"/>
                            </w:rPr>
                            <m:t>⋮</m:t>
                          </m:r>
                        </m:e>
                      </m:mr>
                    </m:m>
                  </m:e>
                </m:mr>
                <m:mr>
                  <m:e>
                    <m:m>
                      <m:mPr>
                        <m:mcs>
                          <m:mc>
                            <m:mcPr>
                              <m:count m:val="1"/>
                              <m:mcJc m:val="center"/>
                            </m:mcPr>
                          </m:mc>
                        </m:mcs>
                        <m:ctrlPr>
                          <w:rPr>
                            <w:rFonts w:ascii="Cambria Math" w:hAnsi="Cambria Math"/>
                            <w:i/>
                            <w:lang w:eastAsia="zh-CN"/>
                          </w:rPr>
                        </m:ctrlPr>
                      </m:mPr>
                      <m:mr>
                        <m:e>
                          <m:r>
                            <w:rPr>
                              <w:rFonts w:ascii="Cambria Math" w:hAnsi="Cambria Math"/>
                            </w:rPr>
                            <m:t>⋮</m:t>
                          </m:r>
                        </m:e>
                      </m:mr>
                      <m:mr>
                        <m:e>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M-1</m:t>
                              </m:r>
                            </m:sub>
                          </m:sSub>
                        </m:e>
                      </m:mr>
                    </m:m>
                  </m:e>
                </m:mr>
              </m:m>
            </m:e>
          </m:d>
          <m:r>
            <w:rPr>
              <w:i/>
              <w:lang w:eastAsia="zh-CN"/>
            </w:rPr>
            <w:br/>
          </m:r>
        </m:oMath>
      </m:oMathPara>
      <w:r w:rsidR="009746F8" w:rsidRPr="00E32223">
        <w:rPr>
          <w:lang w:eastAsia="zh-CN"/>
        </w:rPr>
        <w:t>which can be solved using the HHL algorithm. This approach can be extended to multiple dimensional Poisson</w:t>
      </w:r>
      <w:r w:rsidR="00436CBF">
        <w:rPr>
          <w:lang w:eastAsia="zh-CN"/>
        </w:rPr>
        <w:t>’s</w:t>
      </w:r>
      <w:r w:rsidR="009746F8" w:rsidRPr="00E32223">
        <w:rPr>
          <w:lang w:eastAsia="zh-CN"/>
        </w:rPr>
        <w:t xml:space="preserve"> equation using </w:t>
      </w:r>
      <w:proofErr w:type="spellStart"/>
      <w:r w:rsidR="009746F8" w:rsidRPr="00E32223">
        <w:rPr>
          <w:lang w:eastAsia="zh-CN"/>
        </w:rPr>
        <w:t>Kronecker</w:t>
      </w:r>
      <w:proofErr w:type="spellEnd"/>
      <w:r w:rsidR="009746F8" w:rsidRPr="00E32223">
        <w:rPr>
          <w:lang w:eastAsia="zh-CN"/>
        </w:rPr>
        <w:t xml:space="preserve"> products. </w:t>
      </w:r>
    </w:p>
    <w:p w:rsidR="004D5473" w:rsidRPr="00114C58" w:rsidRDefault="004D5473" w:rsidP="004D5473">
      <w:pPr>
        <w:ind w:left="360" w:firstLine="0"/>
        <w:rPr>
          <w:i/>
          <w:lang w:eastAsia="zh-CN"/>
        </w:rPr>
      </w:pPr>
    </w:p>
    <w:p w:rsidR="009811CA" w:rsidRPr="00E32223" w:rsidRDefault="00114C58" w:rsidP="004D5473">
      <w:pPr>
        <w:ind w:left="360" w:firstLine="0"/>
        <w:rPr>
          <w:lang w:eastAsia="zh-CN"/>
        </w:rPr>
      </w:pPr>
      <w:r w:rsidRPr="00E32223">
        <w:rPr>
          <w:lang w:eastAsia="zh-CN"/>
        </w:rPr>
        <w:t xml:space="preserve">It is more complicated to solve </w:t>
      </w:r>
      <w:r w:rsidRPr="00E32223">
        <w:rPr>
          <w:b/>
          <w:lang w:eastAsia="zh-CN"/>
        </w:rPr>
        <w:t>linear differential equations</w:t>
      </w:r>
      <w:r w:rsidRPr="00E32223">
        <w:rPr>
          <w:lang w:eastAsia="zh-CN"/>
        </w:rPr>
        <w:t xml:space="preserve"> with respect to time, which describes how a system evolves as time goes. </w:t>
      </w:r>
      <w:r w:rsidR="009811CA" w:rsidRPr="00E32223">
        <w:rPr>
          <w:rFonts w:hint="eastAsia"/>
          <w:lang w:eastAsia="zh-CN"/>
        </w:rPr>
        <w:t>Several</w:t>
      </w:r>
      <w:r w:rsidR="009811CA" w:rsidRPr="00E32223">
        <w:rPr>
          <w:lang w:eastAsia="zh-CN"/>
        </w:rPr>
        <w:t xml:space="preserve"> approaches based on HHL algorithm</w:t>
      </w:r>
      <w:r w:rsidR="009C50B1" w:rsidRPr="00E32223">
        <w:rPr>
          <w:lang w:eastAsia="zh-CN"/>
        </w:rPr>
        <w:t xml:space="preserve"> [14]</w:t>
      </w:r>
      <w:r w:rsidR="009811CA" w:rsidRPr="00E32223">
        <w:rPr>
          <w:lang w:eastAsia="zh-CN"/>
        </w:rPr>
        <w:t>, spectral method</w:t>
      </w:r>
      <w:r w:rsidR="0042010F" w:rsidRPr="00E32223">
        <w:rPr>
          <w:lang w:eastAsia="zh-CN"/>
        </w:rPr>
        <w:t xml:space="preserve"> [16]</w:t>
      </w:r>
      <w:r w:rsidR="009811CA" w:rsidRPr="00E32223">
        <w:rPr>
          <w:lang w:eastAsia="zh-CN"/>
        </w:rPr>
        <w:t xml:space="preserve">, and </w:t>
      </w:r>
      <w:r w:rsidR="0042010F" w:rsidRPr="00E32223">
        <w:rPr>
          <w:lang w:eastAsia="zh-CN"/>
        </w:rPr>
        <w:t>T</w:t>
      </w:r>
      <w:r w:rsidR="009C50B1" w:rsidRPr="00E32223">
        <w:rPr>
          <w:lang w:eastAsia="zh-CN"/>
        </w:rPr>
        <w:t>aylor expansion [28</w:t>
      </w:r>
      <w:r w:rsidR="0042010F" w:rsidRPr="00E32223">
        <w:rPr>
          <w:lang w:eastAsia="zh-CN"/>
        </w:rPr>
        <w:t>]</w:t>
      </w:r>
      <w:r w:rsidR="009811CA" w:rsidRPr="00E32223">
        <w:rPr>
          <w:lang w:eastAsia="zh-CN"/>
        </w:rPr>
        <w:t xml:space="preserve"> have been proposed. </w:t>
      </w:r>
    </w:p>
    <w:p w:rsidR="00DA00AB" w:rsidRDefault="00DA00AB" w:rsidP="00DA00AB">
      <w:pPr>
        <w:pStyle w:val="3"/>
        <w:numPr>
          <w:ilvl w:val="0"/>
          <w:numId w:val="0"/>
        </w:numPr>
        <w:ind w:left="360"/>
      </w:pPr>
      <w:r>
        <w:rPr>
          <w:rFonts w:hint="eastAsia"/>
          <w:lang w:eastAsia="zh-CN"/>
        </w:rPr>
        <w:t>2.2.</w:t>
      </w:r>
      <w:r w:rsidR="00CA7586">
        <w:rPr>
          <w:lang w:eastAsia="zh-CN"/>
        </w:rPr>
        <w:t>3</w:t>
      </w:r>
      <w:r>
        <w:t xml:space="preserve"> Particle-based beam dynamic simulation</w:t>
      </w:r>
    </w:p>
    <w:p w:rsidR="00DA00AB" w:rsidRPr="00E32223" w:rsidRDefault="00DA00AB" w:rsidP="004D5473">
      <w:pPr>
        <w:ind w:left="360" w:firstLine="0"/>
      </w:pPr>
      <w:r w:rsidRPr="00E32223">
        <w:t>Using particles to represent the beam and simulating the motion of the particles inside a device is a widely used method in beam dynamic study. The motion of each particle can be described by the following linear differential equations in the lab frame:</w:t>
      </w:r>
      <w:r w:rsidR="009C50B1" w:rsidRPr="00E32223">
        <w:t xml:space="preserve"> [29]</w:t>
      </w:r>
    </w:p>
    <w:p w:rsidR="00DA00AB" w:rsidRPr="00A9107E" w:rsidRDefault="00DA00AB" w:rsidP="004D5473">
      <w:pPr>
        <w:ind w:left="360" w:firstLine="0"/>
        <w:rPr>
          <w:i/>
        </w:rPr>
      </w:pPr>
      <m:oMathPara>
        <m:oMath>
          <m:f>
            <m:fPr>
              <m:ctrlPr>
                <w:rPr>
                  <w:rFonts w:ascii="Cambria Math" w:hAnsi="Cambria Math"/>
                  <w:i/>
                </w:rPr>
              </m:ctrlPr>
            </m:fPr>
            <m:num>
              <m:r>
                <w:rPr>
                  <w:rFonts w:ascii="Cambria Math" w:hAnsi="Cambria Math"/>
                </w:rPr>
                <m:t>d</m:t>
              </m:r>
              <m:r>
                <m:rPr>
                  <m:sty m:val="bi"/>
                </m:rPr>
                <w:rPr>
                  <w:rFonts w:ascii="Cambria Math" w:hAnsi="Cambria Math"/>
                </w:rPr>
                <m:t>x</m:t>
              </m:r>
            </m:num>
            <m:den>
              <m:r>
                <w:rPr>
                  <w:rFonts w:ascii="Cambria Math" w:hAnsi="Cambria Math"/>
                </w:rPr>
                <m:t>dτ</m:t>
              </m:r>
            </m:den>
          </m:f>
          <m:r>
            <w:rPr>
              <w:rFonts w:ascii="Cambria Math" w:hAnsi="Cambria Math"/>
            </w:rPr>
            <m:t>=</m:t>
          </m:r>
          <m:r>
            <m:rPr>
              <m:sty m:val="bi"/>
            </m:rPr>
            <w:rPr>
              <w:rFonts w:ascii="Cambria Math" w:hAnsi="Cambria Math"/>
            </w:rPr>
            <m:t>β</m:t>
          </m:r>
          <m:r>
            <w:rPr>
              <w:rFonts w:ascii="Cambria Math" w:hAnsi="Cambria Math"/>
            </w:rPr>
            <m:t>=</m:t>
          </m:r>
          <m:f>
            <m:fPr>
              <m:ctrlPr>
                <w:rPr>
                  <w:rFonts w:ascii="Cambria Math" w:hAnsi="Cambria Math"/>
                  <w:i/>
                </w:rPr>
              </m:ctrlPr>
            </m:fPr>
            <m:num>
              <m:r>
                <m:rPr>
                  <m:sty m:val="bi"/>
                </m:rPr>
                <w:rPr>
                  <w:rFonts w:ascii="Cambria Math" w:hAnsi="Cambria Math"/>
                </w:rPr>
                <m:t>p</m:t>
              </m:r>
            </m:num>
            <m:den>
              <m:r>
                <w:rPr>
                  <w:rFonts w:ascii="Cambria Math" w:hAnsi="Cambria Math"/>
                </w:rPr>
                <m:t>γm</m:t>
              </m:r>
            </m:den>
          </m:f>
        </m:oMath>
      </m:oMathPara>
    </w:p>
    <w:p w:rsidR="00DA00AB" w:rsidRPr="00A9107E" w:rsidRDefault="00DA00AB" w:rsidP="004D5473">
      <w:pPr>
        <w:ind w:left="360" w:firstLine="0"/>
        <w:rPr>
          <w:i/>
        </w:rPr>
      </w:pPr>
      <m:oMathPara>
        <m:oMath>
          <m:f>
            <m:fPr>
              <m:ctrlPr>
                <w:rPr>
                  <w:rFonts w:ascii="Cambria Math" w:hAnsi="Cambria Math"/>
                  <w:i/>
                </w:rPr>
              </m:ctrlPr>
            </m:fPr>
            <m:num>
              <m:r>
                <w:rPr>
                  <w:rFonts w:ascii="Cambria Math" w:hAnsi="Cambria Math"/>
                </w:rPr>
                <m:t>d</m:t>
              </m:r>
              <m:r>
                <m:rPr>
                  <m:sty m:val="bi"/>
                </m:rPr>
                <w:rPr>
                  <w:rFonts w:ascii="Cambria Math" w:hAnsi="Cambria Math"/>
                </w:rPr>
                <m:t>p</m:t>
              </m:r>
            </m:num>
            <m:den>
              <m:r>
                <w:rPr>
                  <w:rFonts w:ascii="Cambria Math" w:hAnsi="Cambria Math"/>
                </w:rPr>
                <m:t>dτ</m:t>
              </m:r>
            </m:den>
          </m:f>
          <m:r>
            <w:rPr>
              <w:rFonts w:ascii="Cambria Math" w:hAnsi="Cambria Math"/>
            </w:rPr>
            <m:t>=q(</m:t>
          </m:r>
          <m:r>
            <m:rPr>
              <m:sty m:val="bi"/>
            </m:rPr>
            <w:rPr>
              <w:rFonts w:ascii="Cambria Math" w:hAnsi="Cambria Math"/>
            </w:rPr>
            <m:t>E</m:t>
          </m:r>
          <m:r>
            <w:rPr>
              <w:rFonts w:ascii="Cambria Math" w:hAnsi="Cambria Math"/>
            </w:rPr>
            <m:t>+c</m:t>
          </m:r>
          <m:r>
            <m:rPr>
              <m:sty m:val="bi"/>
            </m:rPr>
            <w:rPr>
              <w:rFonts w:ascii="Cambria Math" w:hAnsi="Cambria Math"/>
            </w:rPr>
            <m:t>β</m:t>
          </m:r>
          <m:r>
            <w:rPr>
              <w:rFonts w:ascii="Cambria Math" w:hAnsi="Cambria Math"/>
            </w:rPr>
            <m:t>×</m:t>
          </m:r>
          <m:r>
            <m:rPr>
              <m:sty m:val="bi"/>
            </m:rPr>
            <w:rPr>
              <w:rFonts w:ascii="Cambria Math" w:hAnsi="Cambria Math"/>
            </w:rPr>
            <m:t>B</m:t>
          </m:r>
          <m:r>
            <w:rPr>
              <w:rFonts w:ascii="Cambria Math" w:hAnsi="Cambria Math"/>
            </w:rPr>
            <m:t>)</m:t>
          </m:r>
        </m:oMath>
      </m:oMathPara>
    </w:p>
    <w:p w:rsidR="00DA00AB" w:rsidRPr="00E32223" w:rsidRDefault="00DA00AB" w:rsidP="004D5473">
      <w:pPr>
        <w:ind w:left="360" w:firstLine="0"/>
      </w:pPr>
      <w:r w:rsidRPr="00E32223">
        <w:t xml:space="preserve">where </w:t>
      </w:r>
      <m:oMath>
        <m:r>
          <m:rPr>
            <m:sty m:val="bi"/>
          </m:rPr>
          <w:rPr>
            <w:rFonts w:ascii="Cambria Math" w:hAnsi="Cambria Math"/>
          </w:rPr>
          <m:t>x</m:t>
        </m:r>
      </m:oMath>
      <w:r w:rsidRPr="00E32223">
        <w:t xml:space="preserve"> is the position of the particle,</w:t>
      </w:r>
      <w:r w:rsidRPr="00E52149">
        <w:rPr>
          <w:i/>
        </w:rPr>
        <w:t xml:space="preserve"> </w:t>
      </w:r>
      <m:oMath>
        <m:r>
          <m:rPr>
            <m:sty m:val="bi"/>
          </m:rPr>
          <w:rPr>
            <w:rFonts w:ascii="Cambria Math" w:hAnsi="Cambria Math"/>
          </w:rPr>
          <m:t>p</m:t>
        </m:r>
      </m:oMath>
      <w:r w:rsidRPr="00E32223">
        <w:rPr>
          <w:b/>
        </w:rPr>
        <w:t xml:space="preserve"> </w:t>
      </w:r>
      <w:r w:rsidRPr="00E32223">
        <w:t xml:space="preserve">is the momentum of the particle, </w:t>
      </w:r>
      <m:oMath>
        <m:r>
          <w:rPr>
            <w:rFonts w:ascii="Cambria Math" w:hAnsi="Cambria Math"/>
          </w:rPr>
          <m:t>τ=ct</m:t>
        </m:r>
      </m:oMath>
      <w:r w:rsidR="00805FCE" w:rsidRPr="00E32223">
        <w:t xml:space="preserve"> with </w:t>
      </w:r>
      <w:r w:rsidR="00805FCE" w:rsidRPr="00E52149">
        <w:rPr>
          <w:i/>
        </w:rPr>
        <w:t>c</w:t>
      </w:r>
      <w:r w:rsidR="00805FCE" w:rsidRPr="00E32223">
        <w:t xml:space="preserve"> the speed of light and</w:t>
      </w:r>
      <w:r w:rsidRPr="00E32223">
        <w:t xml:space="preserve"> </w:t>
      </w:r>
      <m:oMath>
        <m:r>
          <w:rPr>
            <w:rFonts w:ascii="Cambria Math" w:hAnsi="Cambria Math"/>
          </w:rPr>
          <m:t>t</m:t>
        </m:r>
      </m:oMath>
      <w:r w:rsidR="00805FCE" w:rsidRPr="00E32223">
        <w:t xml:space="preserve"> the</w:t>
      </w:r>
      <w:r w:rsidRPr="00E32223">
        <w:t xml:space="preserve"> time, </w:t>
      </w:r>
      <m:oMath>
        <m:r>
          <w:rPr>
            <w:rFonts w:ascii="Cambria Math" w:hAnsi="Cambria Math"/>
          </w:rPr>
          <m:t>β</m:t>
        </m:r>
      </m:oMath>
      <w:r w:rsidRPr="00E32223">
        <w:t xml:space="preserve"> is the Lorentz factor, </w:t>
      </w:r>
      <m:oMath>
        <m:r>
          <m:rPr>
            <m:sty m:val="bi"/>
          </m:rPr>
          <w:rPr>
            <w:rFonts w:ascii="Cambria Math" w:hAnsi="Cambria Math"/>
          </w:rPr>
          <m:t>E</m:t>
        </m:r>
      </m:oMath>
      <w:r w:rsidRPr="00E32223">
        <w:t xml:space="preserve"> is the electric field and </w:t>
      </w:r>
      <w:r w:rsidRPr="00E52149">
        <w:rPr>
          <w:b/>
          <w:i/>
        </w:rPr>
        <w:t>B</w:t>
      </w:r>
      <w:r w:rsidRPr="00E32223">
        <w:t xml:space="preserve"> is the magnetized field. </w:t>
      </w:r>
      <m:oMath>
        <m:r>
          <m:rPr>
            <m:sty m:val="bi"/>
          </m:rPr>
          <w:rPr>
            <w:rFonts w:ascii="Cambria Math" w:hAnsi="Cambria Math"/>
          </w:rPr>
          <m:t>E</m:t>
        </m:r>
      </m:oMath>
      <w:r w:rsidRPr="00E32223">
        <w:t xml:space="preserve"> and </w:t>
      </w:r>
      <m:oMath>
        <m:r>
          <m:rPr>
            <m:sty m:val="bi"/>
          </m:rPr>
          <w:rPr>
            <w:rFonts w:ascii="Cambria Math" w:hAnsi="Cambria Math"/>
          </w:rPr>
          <m:t>B</m:t>
        </m:r>
      </m:oMath>
      <w:r w:rsidRPr="00E32223">
        <w:t xml:space="preserve"> in the dynamic equation include both the external </w:t>
      </w:r>
      <w:r w:rsidRPr="00E32223">
        <w:lastRenderedPageBreak/>
        <w:t xml:space="preserve">field and the self-field between the particles. If the relative velocity between the particles are low, the self-field can be modeled as the electrostatic field in the beam frame, which can be described </w:t>
      </w:r>
      <w:r w:rsidR="007D4091" w:rsidRPr="00E32223">
        <w:t>by</w:t>
      </w:r>
      <w:r w:rsidR="00532B0E" w:rsidRPr="00E32223">
        <w:t xml:space="preserve"> </w:t>
      </w:r>
      <w:r w:rsidRPr="00E32223">
        <w:t>the Poisson</w:t>
      </w:r>
      <w:r w:rsidR="00E32223">
        <w:t>’s</w:t>
      </w:r>
      <w:r w:rsidRPr="00E32223">
        <w:t xml:space="preserve"> equation as </w:t>
      </w:r>
    </w:p>
    <w:p w:rsidR="00DA00AB" w:rsidRDefault="00DA00AB" w:rsidP="004D5473">
      <w:pPr>
        <w:ind w:left="360" w:firstLine="0"/>
      </w:pPr>
      <m:oMathPara>
        <m:oMath>
          <m:sSup>
            <m:sSupPr>
              <m:ctrlPr>
                <w:rPr>
                  <w:rFonts w:ascii="Cambria Math" w:hAnsi="Cambria Math"/>
                  <w:i/>
                </w:rPr>
              </m:ctrlPr>
            </m:sSupPr>
            <m:e>
              <m:r>
                <m:rPr>
                  <m:sty m:val="p"/>
                </m:rPr>
                <w:rPr>
                  <w:rFonts w:ascii="Cambria Math" w:hAnsi="Cambria Math"/>
                </w:rPr>
                <m:t>∇</m:t>
              </m:r>
              <m:ctrlPr>
                <w:rPr>
                  <w:rFonts w:ascii="Cambria Math" w:hAnsi="Cambria Math"/>
                </w:rPr>
              </m:ctrlPr>
            </m:e>
            <m:sup>
              <m:r>
                <w:rPr>
                  <w:rFonts w:ascii="Cambria Math" w:hAnsi="Cambria Math"/>
                </w:rPr>
                <m:t>2</m:t>
              </m:r>
            </m:sup>
          </m:sSup>
          <m:r>
            <w:rPr>
              <w:rFonts w:ascii="Cambria Math" w:hAnsi="Cambria Math"/>
            </w:rPr>
            <m:t>ϕ=ρ</m:t>
          </m:r>
          <m:d>
            <m:dPr>
              <m:ctrlPr>
                <w:rPr>
                  <w:rFonts w:ascii="Cambria Math" w:hAnsi="Cambria Math"/>
                  <w:i/>
                </w:rPr>
              </m:ctrlPr>
            </m:dPr>
            <m:e>
              <m:r>
                <m:rPr>
                  <m:sty m:val="bi"/>
                </m:rPr>
                <w:rPr>
                  <w:rFonts w:ascii="Cambria Math" w:hAnsi="Cambria Math"/>
                </w:rPr>
                <m:t>x</m:t>
              </m:r>
            </m:e>
          </m:d>
          <m:r>
            <w:rPr>
              <w:rFonts w:ascii="Cambria Math" w:hAnsi="Cambria Math"/>
            </w:rPr>
            <m:t>.</m:t>
          </m:r>
        </m:oMath>
      </m:oMathPara>
    </w:p>
    <w:p w:rsidR="00DA00AB" w:rsidRPr="001139AE" w:rsidRDefault="00DA00AB" w:rsidP="004D5473">
      <w:pPr>
        <w:ind w:left="360" w:firstLine="0"/>
      </w:pPr>
      <w:r w:rsidRPr="001139AE">
        <w:t>After solving the Poisson</w:t>
      </w:r>
      <w:r w:rsidR="001139AE" w:rsidRPr="001139AE">
        <w:t>’s</w:t>
      </w:r>
      <w:r w:rsidRPr="001139AE">
        <w:t xml:space="preserve"> equation in the beam fr</w:t>
      </w:r>
      <w:r w:rsidR="00315548" w:rsidRPr="001139AE">
        <w:t>ame and convert the result</w:t>
      </w:r>
      <w:r w:rsidR="009C50B1" w:rsidRPr="001139AE">
        <w:t xml:space="preserve"> </w:t>
      </w:r>
      <w:r w:rsidRPr="001139AE">
        <w:t xml:space="preserve">into the lab frame by Lorentz transform, we can solve the dynamic equations. This procedure needs to be repeated at each time step in the simulation. </w:t>
      </w:r>
    </w:p>
    <w:p w:rsidR="00277EA4" w:rsidRPr="00C46EF0" w:rsidRDefault="00277EA4" w:rsidP="004D5473">
      <w:pPr>
        <w:ind w:left="360" w:firstLine="0"/>
        <w:rPr>
          <w:i/>
          <w:lang w:eastAsia="zh-CN"/>
        </w:rPr>
      </w:pPr>
    </w:p>
    <w:p w:rsidR="00CA7586" w:rsidRPr="009F1A52" w:rsidRDefault="00CA7586" w:rsidP="004D5473">
      <w:pPr>
        <w:ind w:left="360" w:firstLine="0"/>
        <w:rPr>
          <w:lang w:eastAsia="zh-CN"/>
        </w:rPr>
      </w:pPr>
      <w:r w:rsidRPr="009F1A52">
        <w:rPr>
          <w:lang w:eastAsia="zh-CN"/>
        </w:rPr>
        <w:t xml:space="preserve">We </w:t>
      </w:r>
      <w:r w:rsidR="00D02A5E" w:rsidRPr="009F1A52">
        <w:rPr>
          <w:lang w:eastAsia="zh-CN"/>
        </w:rPr>
        <w:t xml:space="preserve">will study the feasibility to </w:t>
      </w:r>
      <w:r w:rsidR="00C46EF0" w:rsidRPr="009F1A52">
        <w:rPr>
          <w:lang w:eastAsia="zh-CN"/>
        </w:rPr>
        <w:t xml:space="preserve">perform the simulation using quantum computing. </w:t>
      </w:r>
      <w:r w:rsidR="00D02A5E" w:rsidRPr="009F1A52">
        <w:rPr>
          <w:lang w:eastAsia="zh-CN"/>
        </w:rPr>
        <w:t>The Poisson</w:t>
      </w:r>
      <w:r w:rsidR="004C49F8">
        <w:rPr>
          <w:lang w:eastAsia="zh-CN"/>
        </w:rPr>
        <w:t>’s</w:t>
      </w:r>
      <w:r w:rsidR="00D02A5E" w:rsidRPr="009F1A52">
        <w:rPr>
          <w:lang w:eastAsia="zh-CN"/>
        </w:rPr>
        <w:t xml:space="preserve"> equation may be solved using the aforementioned quantum algorithm, if we choose to discretize the equation on a regular grid. </w:t>
      </w:r>
      <w:r w:rsidR="00FA294F" w:rsidRPr="009F1A52">
        <w:rPr>
          <w:lang w:eastAsia="zh-CN"/>
        </w:rPr>
        <w:t>Another</w:t>
      </w:r>
      <w:r w:rsidR="00D02A5E" w:rsidRPr="009F1A52">
        <w:rPr>
          <w:lang w:eastAsia="zh-CN"/>
        </w:rPr>
        <w:t xml:space="preserve"> choice is to use integral method, which will generate a different linear system with an intense matrix. The aforementioned algorithm designed for sparse matri</w:t>
      </w:r>
      <w:r w:rsidR="00315548" w:rsidRPr="009F1A52">
        <w:rPr>
          <w:lang w:eastAsia="zh-CN"/>
        </w:rPr>
        <w:t>x may not have good efficiency i</w:t>
      </w:r>
      <w:r w:rsidR="00D02A5E" w:rsidRPr="009F1A52">
        <w:rPr>
          <w:lang w:eastAsia="zh-CN"/>
        </w:rPr>
        <w:t>n th</w:t>
      </w:r>
      <w:r w:rsidR="00315548" w:rsidRPr="009F1A52">
        <w:rPr>
          <w:lang w:eastAsia="zh-CN"/>
        </w:rPr>
        <w:t>is</w:t>
      </w:r>
      <w:r w:rsidR="00D02A5E" w:rsidRPr="009F1A52">
        <w:rPr>
          <w:lang w:eastAsia="zh-CN"/>
        </w:rPr>
        <w:t xml:space="preserve"> case, but other quantum algorithms</w:t>
      </w:r>
      <w:r w:rsidR="009C50B1" w:rsidRPr="009F1A52">
        <w:rPr>
          <w:lang w:eastAsia="zh-CN"/>
        </w:rPr>
        <w:t xml:space="preserve"> [30]</w:t>
      </w:r>
      <w:r w:rsidR="00D02A5E" w:rsidRPr="009F1A52">
        <w:rPr>
          <w:lang w:eastAsia="zh-CN"/>
        </w:rPr>
        <w:t xml:space="preserve"> may be employed. </w:t>
      </w:r>
      <w:r w:rsidR="00E000FD" w:rsidRPr="009F1A52">
        <w:rPr>
          <w:lang w:eastAsia="zh-CN"/>
        </w:rPr>
        <w:t>There are also a few candidates</w:t>
      </w:r>
      <w:r w:rsidR="00C70DF9" w:rsidRPr="009F1A52">
        <w:rPr>
          <w:lang w:eastAsia="zh-CN"/>
        </w:rPr>
        <w:t xml:space="preserve"> [14</w:t>
      </w:r>
      <w:r w:rsidR="00430CF6" w:rsidRPr="009F1A52">
        <w:rPr>
          <w:lang w:eastAsia="zh-CN"/>
        </w:rPr>
        <w:t>-</w:t>
      </w:r>
      <w:r w:rsidR="00C70DF9" w:rsidRPr="009F1A52">
        <w:rPr>
          <w:lang w:eastAsia="zh-CN"/>
        </w:rPr>
        <w:t>17,28]</w:t>
      </w:r>
      <w:r w:rsidR="00E000FD" w:rsidRPr="009F1A52">
        <w:rPr>
          <w:lang w:eastAsia="zh-CN"/>
        </w:rPr>
        <w:t xml:space="preserve"> to solve the dynamic equations. We will explore all the possibilities and choose a proper one to work on. </w:t>
      </w:r>
      <w:r w:rsidR="00DE267E" w:rsidRPr="009F1A52">
        <w:rPr>
          <w:lang w:eastAsia="zh-CN"/>
        </w:rPr>
        <w:t xml:space="preserve">Then we need to make the two algorithms work together, which is not as straightforward as it looks like. </w:t>
      </w:r>
      <w:r w:rsidR="00F265C2" w:rsidRPr="009F1A52">
        <w:rPr>
          <w:lang w:eastAsia="zh-CN"/>
        </w:rPr>
        <w:t>Some difficulties can be listed immediately, such as</w:t>
      </w:r>
      <w:r w:rsidR="007A0C2F" w:rsidRPr="009F1A52">
        <w:rPr>
          <w:lang w:eastAsia="zh-CN"/>
        </w:rPr>
        <w:t xml:space="preserve"> </w:t>
      </w:r>
      <w:r w:rsidR="00075263" w:rsidRPr="009F1A52">
        <w:rPr>
          <w:lang w:eastAsia="zh-CN"/>
        </w:rPr>
        <w:t>(</w:t>
      </w:r>
      <w:r w:rsidR="00F265C2" w:rsidRPr="009F1A52">
        <w:rPr>
          <w:lang w:eastAsia="zh-CN"/>
        </w:rPr>
        <w:t xml:space="preserve">1) </w:t>
      </w:r>
      <w:r w:rsidR="00006119" w:rsidRPr="009F1A52">
        <w:rPr>
          <w:lang w:eastAsia="zh-CN"/>
        </w:rPr>
        <w:t>We n</w:t>
      </w:r>
      <w:r w:rsidR="00F265C2" w:rsidRPr="009F1A52">
        <w:rPr>
          <w:lang w:eastAsia="zh-CN"/>
        </w:rPr>
        <w:t>eed to calculate the derivative of the potential obtained from solving the Poisson</w:t>
      </w:r>
      <w:r w:rsidR="004C49F8">
        <w:rPr>
          <w:lang w:eastAsia="zh-CN"/>
        </w:rPr>
        <w:t>’s</w:t>
      </w:r>
      <w:r w:rsidR="00F265C2" w:rsidRPr="009F1A52">
        <w:rPr>
          <w:lang w:eastAsia="zh-CN"/>
        </w:rPr>
        <w:t xml:space="preserve"> equation to obtain the field</w:t>
      </w:r>
      <w:r w:rsidR="007A0C2F" w:rsidRPr="009F1A52">
        <w:rPr>
          <w:lang w:eastAsia="zh-CN"/>
        </w:rPr>
        <w:t>;</w:t>
      </w:r>
      <w:r w:rsidR="00F265C2" w:rsidRPr="009F1A52">
        <w:rPr>
          <w:lang w:eastAsia="zh-CN"/>
        </w:rPr>
        <w:t xml:space="preserve"> </w:t>
      </w:r>
      <w:r w:rsidR="00075263" w:rsidRPr="009F1A52">
        <w:rPr>
          <w:lang w:eastAsia="zh-CN"/>
        </w:rPr>
        <w:t>(</w:t>
      </w:r>
      <w:r w:rsidR="00F265C2" w:rsidRPr="009F1A52">
        <w:rPr>
          <w:lang w:eastAsia="zh-CN"/>
        </w:rPr>
        <w:t xml:space="preserve">2) If the field is calculated on the grid, </w:t>
      </w:r>
      <w:r w:rsidR="00006119" w:rsidRPr="009F1A52">
        <w:rPr>
          <w:lang w:eastAsia="zh-CN"/>
        </w:rPr>
        <w:t xml:space="preserve">we </w:t>
      </w:r>
      <w:r w:rsidR="00F265C2" w:rsidRPr="009F1A52">
        <w:rPr>
          <w:lang w:eastAsia="zh-CN"/>
        </w:rPr>
        <w:t xml:space="preserve">need to calculate the field on particles by interpolation for the dynamic equations; </w:t>
      </w:r>
      <w:r w:rsidR="00F70AC9" w:rsidRPr="009F1A52">
        <w:rPr>
          <w:lang w:eastAsia="zh-CN"/>
        </w:rPr>
        <w:t>(</w:t>
      </w:r>
      <w:r w:rsidR="00F265C2" w:rsidRPr="009F1A52">
        <w:rPr>
          <w:lang w:eastAsia="zh-CN"/>
        </w:rPr>
        <w:t xml:space="preserve">3) How to feed the result from one equations to the other ones? These </w:t>
      </w:r>
      <w:r w:rsidR="00F0499D" w:rsidRPr="009F1A52">
        <w:rPr>
          <w:lang w:eastAsia="zh-CN"/>
        </w:rPr>
        <w:t xml:space="preserve">operations are all very straightforward in classical computing, but have to be carefully concerned in quantum computing. </w:t>
      </w:r>
      <w:r w:rsidR="005A2D37" w:rsidRPr="009F1A52">
        <w:rPr>
          <w:lang w:eastAsia="zh-CN"/>
        </w:rPr>
        <w:t xml:space="preserve">One important reason is the results from a quantum algorithm are stored in quantum states. </w:t>
      </w:r>
      <w:r w:rsidR="000B5775" w:rsidRPr="009F1A52">
        <w:rPr>
          <w:lang w:eastAsia="zh-CN"/>
        </w:rPr>
        <w:t>Although a measurement will read out the result in numbers, the measurement procedure is expensive in time and should be avoided as much as possible. It is one of the purpose of this project to identify and address these issue</w:t>
      </w:r>
      <w:r w:rsidR="00006119" w:rsidRPr="009F1A52">
        <w:rPr>
          <w:lang w:eastAsia="zh-CN"/>
        </w:rPr>
        <w:t>s</w:t>
      </w:r>
      <w:r w:rsidR="000B5775" w:rsidRPr="009F1A52">
        <w:rPr>
          <w:lang w:eastAsia="zh-CN"/>
        </w:rPr>
        <w:t xml:space="preserve"> in implementing the quantum algorithms in beam dynamic studies. </w:t>
      </w:r>
    </w:p>
    <w:p w:rsidR="009811CA" w:rsidRDefault="009811CA" w:rsidP="009811CA">
      <w:pPr>
        <w:pStyle w:val="3"/>
        <w:numPr>
          <w:ilvl w:val="0"/>
          <w:numId w:val="0"/>
        </w:numPr>
        <w:ind w:left="360"/>
      </w:pPr>
      <w:r>
        <w:rPr>
          <w:i/>
          <w:lang w:eastAsia="zh-CN"/>
        </w:rPr>
        <w:t xml:space="preserve"> </w:t>
      </w:r>
      <w:r>
        <w:rPr>
          <w:rFonts w:hint="eastAsia"/>
          <w:lang w:eastAsia="zh-CN"/>
        </w:rPr>
        <w:t>2.2.</w:t>
      </w:r>
      <w:r w:rsidR="001F0D4E">
        <w:rPr>
          <w:lang w:eastAsia="zh-CN"/>
        </w:rPr>
        <w:t>4</w:t>
      </w:r>
      <w:r>
        <w:t xml:space="preserve"> </w:t>
      </w:r>
      <w:r w:rsidR="00182DEA">
        <w:t>D</w:t>
      </w:r>
      <w:r w:rsidR="006C5699">
        <w:t>evelopment</w:t>
      </w:r>
      <w:r w:rsidR="00396FC2">
        <w:t xml:space="preserve"> and test</w:t>
      </w:r>
      <w:r w:rsidR="006C5699">
        <w:t xml:space="preserve"> platform</w:t>
      </w:r>
    </w:p>
    <w:p w:rsidR="009811CA" w:rsidRPr="009F1A52" w:rsidRDefault="007132C8" w:rsidP="007A0C2F">
      <w:pPr>
        <w:ind w:left="360" w:firstLine="0"/>
      </w:pPr>
      <w:r w:rsidRPr="009F1A52">
        <w:t xml:space="preserve">Although there are </w:t>
      </w:r>
      <w:r w:rsidR="00327A35" w:rsidRPr="009F1A52">
        <w:t>clou</w:t>
      </w:r>
      <w:r w:rsidRPr="009F1A52">
        <w:t>d service</w:t>
      </w:r>
      <w:r w:rsidR="00BA57ED" w:rsidRPr="009F1A52">
        <w:t>s</w:t>
      </w:r>
      <w:r w:rsidRPr="009F1A52">
        <w:t xml:space="preserve"> to quantum computers provided by </w:t>
      </w:r>
      <w:r w:rsidRPr="009F1A52">
        <w:t>commercial companies</w:t>
      </w:r>
      <w:r w:rsidRPr="009F1A52">
        <w:t xml:space="preserve"> such as IBM</w:t>
      </w:r>
      <w:r w:rsidR="0090148B" w:rsidRPr="009F1A52">
        <w:t xml:space="preserve"> </w:t>
      </w:r>
      <w:r w:rsidR="0090148B" w:rsidRPr="009F1A52">
        <w:rPr>
          <w:lang w:eastAsia="zh-CN"/>
        </w:rPr>
        <w:t>[3]</w:t>
      </w:r>
      <w:r w:rsidRPr="009F1A52">
        <w:t>, D-Wave</w:t>
      </w:r>
      <w:r w:rsidR="00777F61" w:rsidRPr="009F1A52">
        <w:t xml:space="preserve"> [31]</w:t>
      </w:r>
      <w:r w:rsidR="00196D85" w:rsidRPr="009F1A52">
        <w:t>, Amazon</w:t>
      </w:r>
      <w:r w:rsidR="00471D3D" w:rsidRPr="009F1A52">
        <w:t xml:space="preserve"> [32]</w:t>
      </w:r>
      <w:r w:rsidRPr="009F1A52">
        <w:t xml:space="preserve"> and Microsoft</w:t>
      </w:r>
      <w:r w:rsidR="00D82956" w:rsidRPr="009F1A52">
        <w:t xml:space="preserve"> [33]</w:t>
      </w:r>
      <w:r w:rsidRPr="009F1A52">
        <w:t xml:space="preserve">, we still need a quantum computer simulator for the daily developing and debugging work. </w:t>
      </w:r>
      <w:r w:rsidR="00196D85" w:rsidRPr="009F1A52">
        <w:t xml:space="preserve">The simulators are available for almost all mainstream programming languages, e.g. C/C++, Python, Java, </w:t>
      </w:r>
      <w:proofErr w:type="spellStart"/>
      <w:r w:rsidR="00196D85" w:rsidRPr="009F1A52">
        <w:t>Matlab</w:t>
      </w:r>
      <w:proofErr w:type="spellEnd"/>
      <w:r w:rsidR="00196D85" w:rsidRPr="009F1A52">
        <w:t xml:space="preserve">, etc. There also exist </w:t>
      </w:r>
      <w:r w:rsidR="000E6F74" w:rsidRPr="009F1A52">
        <w:t>some</w:t>
      </w:r>
      <w:r w:rsidR="00196D85" w:rsidRPr="009F1A52">
        <w:t xml:space="preserve"> languages specially designed for quantum computing.</w:t>
      </w:r>
      <w:r w:rsidR="000E6F74" w:rsidRPr="009F1A52">
        <w:t xml:space="preserve"> One good example is the Q# and the quantum develop kit</w:t>
      </w:r>
      <w:r w:rsidR="009A4B11" w:rsidRPr="009F1A52">
        <w:t xml:space="preserve"> [34]</w:t>
      </w:r>
      <w:r w:rsidR="000E6F74" w:rsidRPr="009F1A52">
        <w:t xml:space="preserve"> for it from Microsoft, which can be integrated into Microsoft Visual studio and Azure quantum cloud service. </w:t>
      </w:r>
      <w:r w:rsidR="00FF13DA" w:rsidRPr="009F1A52">
        <w:t xml:space="preserve">We will investigate these platforms and choose one that is free, suitable for Linux </w:t>
      </w:r>
      <w:r w:rsidR="00291254" w:rsidRPr="009F1A52">
        <w:t xml:space="preserve">environment and cluster machine and </w:t>
      </w:r>
      <w:r w:rsidR="00FF13DA" w:rsidRPr="009F1A52">
        <w:t xml:space="preserve">convenient for </w:t>
      </w:r>
      <w:r w:rsidR="00FF13DA" w:rsidRPr="009F1A52">
        <w:lastRenderedPageBreak/>
        <w:t>developing and debugging</w:t>
      </w:r>
      <w:r w:rsidR="00291254" w:rsidRPr="009F1A52">
        <w:t>. It would be better if the simulator provides an intrinsic</w:t>
      </w:r>
      <w:r w:rsidR="00291254" w:rsidRPr="009F1A52">
        <w:rPr>
          <w:lang w:eastAsia="zh-CN"/>
        </w:rPr>
        <w:t xml:space="preserve"> access to a cloud service of quantum computing. </w:t>
      </w:r>
      <w:r w:rsidR="00291254" w:rsidRPr="009F1A52">
        <w:t xml:space="preserve"> </w:t>
      </w:r>
    </w:p>
    <w:p w:rsidR="00114C58" w:rsidRPr="00114C58" w:rsidRDefault="00114C58" w:rsidP="005C27D0">
      <w:pPr>
        <w:ind w:left="187"/>
        <w:rPr>
          <w:rFonts w:hint="eastAsia"/>
          <w:i/>
          <w:lang w:eastAsia="zh-CN"/>
        </w:rPr>
      </w:pPr>
    </w:p>
    <w:p w:rsidR="00D1428A" w:rsidRDefault="003E1775" w:rsidP="003E1775">
      <w:pPr>
        <w:pStyle w:val="3"/>
        <w:numPr>
          <w:ilvl w:val="0"/>
          <w:numId w:val="0"/>
        </w:numPr>
        <w:ind w:left="360"/>
      </w:pPr>
      <w:r>
        <w:rPr>
          <w:rFonts w:hint="eastAsia"/>
          <w:lang w:eastAsia="zh-CN"/>
        </w:rPr>
        <w:t>2.2.</w:t>
      </w:r>
      <w:r w:rsidR="001F0D4E">
        <w:rPr>
          <w:lang w:eastAsia="zh-CN"/>
        </w:rPr>
        <w:t>5</w:t>
      </w:r>
      <w:r>
        <w:t xml:space="preserve"> </w:t>
      </w:r>
      <w:r w:rsidR="001F0D4E">
        <w:t>Work plan</w:t>
      </w:r>
    </w:p>
    <w:p w:rsidR="00D1428A" w:rsidRPr="009F1A52" w:rsidRDefault="009A08FE" w:rsidP="007A0C2F">
      <w:pPr>
        <w:ind w:left="360" w:firstLine="0"/>
      </w:pPr>
      <w:r w:rsidRPr="009F1A52">
        <w:rPr>
          <w:lang w:eastAsia="zh-CN"/>
        </w:rPr>
        <w:t xml:space="preserve">We plan to </w:t>
      </w:r>
      <w:r w:rsidR="00182DEA" w:rsidRPr="009F1A52">
        <w:rPr>
          <w:lang w:eastAsia="zh-CN"/>
        </w:rPr>
        <w:t>complete</w:t>
      </w:r>
      <w:r w:rsidRPr="009F1A52">
        <w:rPr>
          <w:lang w:eastAsia="zh-CN"/>
        </w:rPr>
        <w:t xml:space="preserve"> the project in the following steps: 1. Investigate the quantum algorithms on solving linear system and solving differential equations. 2. Investigate the available quantum algorithm developing platforms and quantum machine emulators. Select one platform and the respective programming language for code development. 3. Set up the numerical model of the problem and make sure it is compatible with the quantum algorithm. 4. Design the algorithm and develop the code. This is the most challenging part of this project. We need to prepare the quantum state to begin the simulation, develop the field solver</w:t>
      </w:r>
      <w:r w:rsidR="002847C3" w:rsidRPr="009F1A52">
        <w:rPr>
          <w:lang w:eastAsia="zh-CN"/>
        </w:rPr>
        <w:t xml:space="preserve"> and</w:t>
      </w:r>
      <w:r w:rsidRPr="009F1A52">
        <w:rPr>
          <w:lang w:eastAsia="zh-CN"/>
        </w:rPr>
        <w:t xml:space="preserve"> the ODE solver</w:t>
      </w:r>
      <w:r w:rsidR="002847C3" w:rsidRPr="009F1A52">
        <w:rPr>
          <w:lang w:eastAsia="zh-CN"/>
        </w:rPr>
        <w:t xml:space="preserve">, </w:t>
      </w:r>
      <w:r w:rsidRPr="009F1A52">
        <w:rPr>
          <w:lang w:eastAsia="zh-CN"/>
        </w:rPr>
        <w:t>let them collaborate with each other, and finally read out the result from the quantum states. 5. Test run the code in a virtual quantum machine or a real one if available. 6. Document the process as the project goes on</w:t>
      </w:r>
      <w:r w:rsidR="001363FB" w:rsidRPr="009F1A52">
        <w:rPr>
          <w:lang w:eastAsia="zh-CN"/>
        </w:rPr>
        <w:t xml:space="preserve"> and generate a final report when the project ends</w:t>
      </w:r>
      <w:r w:rsidRPr="009F1A52">
        <w:rPr>
          <w:lang w:eastAsia="zh-CN"/>
        </w:rPr>
        <w:t>.</w:t>
      </w:r>
      <w:r w:rsidR="00D20AC5" w:rsidRPr="009F1A52">
        <w:rPr>
          <w:lang w:eastAsia="zh-CN"/>
        </w:rPr>
        <w:t xml:space="preserve"> The quarterly goals are listed </w:t>
      </w:r>
      <w:r w:rsidR="002847C3" w:rsidRPr="009F1A52">
        <w:rPr>
          <w:lang w:eastAsia="zh-CN"/>
        </w:rPr>
        <w:t>as follows</w:t>
      </w:r>
      <w:r w:rsidR="00D20AC5" w:rsidRPr="009F1A52">
        <w:rPr>
          <w:lang w:eastAsia="zh-CN"/>
        </w:rPr>
        <w:t xml:space="preserve">. </w:t>
      </w:r>
    </w:p>
    <w:p w:rsidR="002B44C7" w:rsidRDefault="002B44C7" w:rsidP="00D1428A">
      <w:pPr>
        <w:ind w:left="360"/>
      </w:pPr>
    </w:p>
    <w:p w:rsidR="0082584D" w:rsidRPr="001A2959" w:rsidRDefault="0082584D" w:rsidP="001A2959">
      <w:pPr>
        <w:pStyle w:val="afe"/>
        <w:rPr>
          <w:b/>
        </w:rPr>
      </w:pPr>
      <w:r w:rsidRPr="001A2959">
        <w:rPr>
          <w:b/>
          <w:sz w:val="28"/>
        </w:rPr>
        <w:t>Goals</w:t>
      </w:r>
      <w:r>
        <w:rPr>
          <w:b/>
          <w:sz w:val="28"/>
        </w:rPr>
        <w:t xml:space="preserve"> for FY2021</w:t>
      </w:r>
    </w:p>
    <w:p w:rsidR="0082584D" w:rsidRPr="00AC28A5" w:rsidRDefault="0082584D" w:rsidP="00AC28A5">
      <w:pPr>
        <w:pStyle w:val="afe"/>
        <w:keepNext/>
        <w:numPr>
          <w:ilvl w:val="0"/>
          <w:numId w:val="33"/>
        </w:numPr>
      </w:pPr>
      <w:r w:rsidRPr="00AC28A5">
        <w:rPr>
          <w:sz w:val="24"/>
        </w:rPr>
        <w:t>Quarter 1</w:t>
      </w:r>
    </w:p>
    <w:p w:rsidR="0082584D" w:rsidRPr="00AC28A5" w:rsidRDefault="00D20AC5" w:rsidP="00AC28A5">
      <w:pPr>
        <w:pStyle w:val="afe"/>
        <w:numPr>
          <w:ilvl w:val="1"/>
          <w:numId w:val="33"/>
        </w:numPr>
      </w:pPr>
      <w:r>
        <w:t>Choose the developing platfo</w:t>
      </w:r>
      <w:r w:rsidR="002138BD">
        <w:t>rm and quantum machine emulator and</w:t>
      </w:r>
      <w:r>
        <w:t xml:space="preserve"> set up the developing and testing environment. </w:t>
      </w:r>
    </w:p>
    <w:p w:rsidR="0082584D" w:rsidRPr="00AC28A5" w:rsidRDefault="00D20AC5" w:rsidP="00AC28A5">
      <w:pPr>
        <w:pStyle w:val="afe"/>
        <w:numPr>
          <w:ilvl w:val="1"/>
          <w:numId w:val="33"/>
        </w:numPr>
      </w:pPr>
      <w:r>
        <w:t>Decide the numerical model and the quantum algorithms</w:t>
      </w:r>
      <w:r w:rsidR="009E2243">
        <w:t xml:space="preserve"> to implement</w:t>
      </w:r>
      <w:r>
        <w:t xml:space="preserve">. </w:t>
      </w:r>
    </w:p>
    <w:p w:rsidR="0082584D" w:rsidRDefault="00D20AC5" w:rsidP="00AC28A5">
      <w:pPr>
        <w:pStyle w:val="afe"/>
        <w:numPr>
          <w:ilvl w:val="1"/>
          <w:numId w:val="33"/>
        </w:numPr>
      </w:pPr>
      <w:r>
        <w:t>Code and test the fundamental piece</w:t>
      </w:r>
      <w:r w:rsidR="00F6623B">
        <w:t>s</w:t>
      </w:r>
      <w:r>
        <w:t xml:space="preserve"> for</w:t>
      </w:r>
      <w:r w:rsidR="00D521A3">
        <w:t xml:space="preserve"> the</w:t>
      </w:r>
      <w:r>
        <w:t xml:space="preserve"> quantum algorithms, including QFT, HHL, and others if identified.  </w:t>
      </w:r>
    </w:p>
    <w:p w:rsidR="009151CF" w:rsidRPr="00AC28A5" w:rsidRDefault="009151CF" w:rsidP="00AC28A5">
      <w:pPr>
        <w:pStyle w:val="afe"/>
        <w:numPr>
          <w:ilvl w:val="1"/>
          <w:numId w:val="33"/>
        </w:numPr>
      </w:pPr>
      <w:r>
        <w:t xml:space="preserve">Document the process. </w:t>
      </w:r>
    </w:p>
    <w:p w:rsidR="0082584D" w:rsidRPr="00AC28A5" w:rsidRDefault="0082584D" w:rsidP="00AC28A5">
      <w:pPr>
        <w:pStyle w:val="afe"/>
        <w:numPr>
          <w:ilvl w:val="0"/>
          <w:numId w:val="33"/>
        </w:numPr>
      </w:pPr>
      <w:r>
        <w:rPr>
          <w:sz w:val="24"/>
        </w:rPr>
        <w:t>Quarter 2</w:t>
      </w:r>
    </w:p>
    <w:p w:rsidR="0082584D" w:rsidRDefault="0082584D" w:rsidP="00AC28A5">
      <w:pPr>
        <w:pStyle w:val="afe"/>
        <w:numPr>
          <w:ilvl w:val="1"/>
          <w:numId w:val="33"/>
        </w:numPr>
      </w:pPr>
      <w:r>
        <w:t xml:space="preserve"> </w:t>
      </w:r>
      <w:r w:rsidR="009151CF">
        <w:t>Code and test run the Poisson solver.</w:t>
      </w:r>
    </w:p>
    <w:p w:rsidR="0082584D" w:rsidRPr="00AC28A5" w:rsidRDefault="0082584D" w:rsidP="00B768E6">
      <w:pPr>
        <w:pStyle w:val="afe"/>
        <w:numPr>
          <w:ilvl w:val="1"/>
          <w:numId w:val="33"/>
        </w:numPr>
      </w:pPr>
      <w:r>
        <w:t xml:space="preserve"> </w:t>
      </w:r>
      <w:r w:rsidR="009151CF">
        <w:t xml:space="preserve">Document the process. </w:t>
      </w:r>
    </w:p>
    <w:p w:rsidR="0082584D" w:rsidRPr="00AC28A5" w:rsidRDefault="0082584D" w:rsidP="00AC28A5">
      <w:pPr>
        <w:pStyle w:val="afe"/>
        <w:numPr>
          <w:ilvl w:val="0"/>
          <w:numId w:val="33"/>
        </w:numPr>
      </w:pPr>
      <w:r>
        <w:rPr>
          <w:sz w:val="24"/>
        </w:rPr>
        <w:t>Quarter 3</w:t>
      </w:r>
    </w:p>
    <w:p w:rsidR="0082584D" w:rsidRPr="00AC28A5" w:rsidRDefault="0082584D" w:rsidP="00AC28A5">
      <w:pPr>
        <w:pStyle w:val="afe"/>
        <w:numPr>
          <w:ilvl w:val="1"/>
          <w:numId w:val="33"/>
        </w:numPr>
      </w:pPr>
      <w:r>
        <w:rPr>
          <w:sz w:val="24"/>
        </w:rPr>
        <w:t xml:space="preserve"> </w:t>
      </w:r>
      <w:r w:rsidR="009151CF">
        <w:rPr>
          <w:sz w:val="24"/>
        </w:rPr>
        <w:t xml:space="preserve">Code and test run the ODE solver. </w:t>
      </w:r>
    </w:p>
    <w:p w:rsidR="0082584D" w:rsidRPr="00AC28A5" w:rsidRDefault="0082584D" w:rsidP="00B768E6">
      <w:pPr>
        <w:pStyle w:val="afe"/>
        <w:numPr>
          <w:ilvl w:val="1"/>
          <w:numId w:val="33"/>
        </w:numPr>
      </w:pPr>
      <w:r w:rsidRPr="009151CF">
        <w:rPr>
          <w:sz w:val="24"/>
        </w:rPr>
        <w:t xml:space="preserve"> </w:t>
      </w:r>
      <w:r w:rsidR="009151CF" w:rsidRPr="009151CF">
        <w:rPr>
          <w:sz w:val="24"/>
        </w:rPr>
        <w:t xml:space="preserve">Document the process. </w:t>
      </w:r>
      <w:r w:rsidRPr="009151CF">
        <w:rPr>
          <w:sz w:val="24"/>
        </w:rPr>
        <w:t xml:space="preserve"> </w:t>
      </w:r>
    </w:p>
    <w:p w:rsidR="0082584D" w:rsidRPr="00AC28A5" w:rsidRDefault="0082584D" w:rsidP="00AC28A5">
      <w:pPr>
        <w:pStyle w:val="afe"/>
        <w:numPr>
          <w:ilvl w:val="0"/>
          <w:numId w:val="33"/>
        </w:numPr>
      </w:pPr>
      <w:r>
        <w:rPr>
          <w:sz w:val="24"/>
        </w:rPr>
        <w:t>Quarter 4</w:t>
      </w:r>
    </w:p>
    <w:p w:rsidR="0082584D" w:rsidRPr="00AC28A5" w:rsidRDefault="009151CF" w:rsidP="00AC28A5">
      <w:pPr>
        <w:pStyle w:val="afe"/>
        <w:numPr>
          <w:ilvl w:val="1"/>
          <w:numId w:val="33"/>
        </w:numPr>
      </w:pPr>
      <w:r>
        <w:rPr>
          <w:sz w:val="24"/>
        </w:rPr>
        <w:t xml:space="preserve">Design, code and test run the quantum algorithm that combined the Poisson solver and the ODE solver. </w:t>
      </w:r>
    </w:p>
    <w:p w:rsidR="0082584D" w:rsidRPr="009151CF" w:rsidRDefault="009151CF" w:rsidP="001F0D4E">
      <w:pPr>
        <w:pStyle w:val="afe"/>
        <w:numPr>
          <w:ilvl w:val="1"/>
          <w:numId w:val="33"/>
        </w:numPr>
      </w:pPr>
      <w:r>
        <w:rPr>
          <w:sz w:val="24"/>
        </w:rPr>
        <w:t xml:space="preserve">Run simulations with a few particles on a virtual quantum machine and a real quantum machine if have access. </w:t>
      </w:r>
    </w:p>
    <w:p w:rsidR="009151CF" w:rsidRPr="00AC28A5" w:rsidRDefault="009151CF" w:rsidP="001F0D4E">
      <w:pPr>
        <w:pStyle w:val="afe"/>
        <w:numPr>
          <w:ilvl w:val="1"/>
          <w:numId w:val="33"/>
        </w:numPr>
      </w:pPr>
      <w:r>
        <w:rPr>
          <w:sz w:val="24"/>
        </w:rPr>
        <w:t>Finish the report.</w:t>
      </w:r>
    </w:p>
    <w:p w:rsidR="0082584D" w:rsidRPr="008441C0" w:rsidRDefault="00236026" w:rsidP="001A2959">
      <w:pPr>
        <w:pStyle w:val="2"/>
      </w:pPr>
      <w:r>
        <w:rPr>
          <w:rFonts w:hint="eastAsia"/>
          <w:lang w:eastAsia="zh-CN"/>
        </w:rPr>
        <w:lastRenderedPageBreak/>
        <w:t>2.3</w:t>
      </w:r>
      <w:r>
        <w:t xml:space="preserve"> </w:t>
      </w:r>
      <w:r w:rsidR="0082584D" w:rsidRPr="00B93B74">
        <w:t>Required Resources</w:t>
      </w:r>
    </w:p>
    <w:p w:rsidR="0082584D" w:rsidRPr="009F1A52" w:rsidRDefault="00141816" w:rsidP="007A0C2F">
      <w:pPr>
        <w:pStyle w:val="ReportText"/>
        <w:ind w:left="360"/>
        <w:jc w:val="both"/>
      </w:pPr>
      <w:r w:rsidRPr="009F1A52">
        <w:t xml:space="preserve">This project will be carried out at Jefferson Lab. </w:t>
      </w:r>
      <w:r w:rsidR="005B18CC" w:rsidRPr="009F1A52">
        <w:rPr>
          <w:rFonts w:hint="eastAsia"/>
          <w:lang w:eastAsia="zh-CN"/>
        </w:rPr>
        <w:t>We</w:t>
      </w:r>
      <w:r w:rsidR="005B18CC" w:rsidRPr="009F1A52">
        <w:t xml:space="preserve"> will set up the quantum computer simulator and test run the code in the cluster machines managed by the scientific computing group. </w:t>
      </w:r>
    </w:p>
    <w:p w:rsidR="0082584D" w:rsidRPr="008441C0" w:rsidRDefault="00236026" w:rsidP="001A2959">
      <w:pPr>
        <w:pStyle w:val="2"/>
      </w:pPr>
      <w:r>
        <w:rPr>
          <w:rFonts w:hint="eastAsia"/>
          <w:lang w:eastAsia="zh-CN"/>
        </w:rPr>
        <w:t>2.4</w:t>
      </w:r>
      <w:r>
        <w:t xml:space="preserve"> </w:t>
      </w:r>
      <w:r w:rsidR="0082584D" w:rsidRPr="008441C0">
        <w:t>Anticipated Outcomes/Results</w:t>
      </w:r>
    </w:p>
    <w:p w:rsidR="00BF49CA" w:rsidRPr="009F1A52" w:rsidRDefault="00BF49CA" w:rsidP="007A0C2F">
      <w:pPr>
        <w:pStyle w:val="ReportText"/>
        <w:spacing w:after="0"/>
        <w:ind w:left="360"/>
        <w:jc w:val="both"/>
      </w:pPr>
      <w:r w:rsidRPr="009F1A52">
        <w:t>1. An open source program using quantum algorithms to simulate the motion of multiple charged particles under their self-field.</w:t>
      </w:r>
    </w:p>
    <w:p w:rsidR="0082584D" w:rsidRPr="009F1A52" w:rsidRDefault="00BF49CA" w:rsidP="007A0C2F">
      <w:pPr>
        <w:pStyle w:val="ReportText"/>
        <w:ind w:left="360"/>
        <w:jc w:val="both"/>
      </w:pPr>
      <w:r w:rsidRPr="009F1A52">
        <w:t>2. A report on challenges and opportunities of implementing quantum computing to beam dynamic simulations</w:t>
      </w:r>
      <w:r w:rsidRPr="009F1A52">
        <w:rPr>
          <w:lang w:eastAsia="zh-CN"/>
        </w:rPr>
        <w:t>, including the lessons learned in developing and running the code.</w:t>
      </w:r>
    </w:p>
    <w:p w:rsidR="004766A9" w:rsidRPr="008441C0" w:rsidRDefault="004766A9" w:rsidP="004766A9">
      <w:pPr>
        <w:pStyle w:val="2"/>
      </w:pPr>
      <w:r>
        <w:rPr>
          <w:rFonts w:hint="eastAsia"/>
          <w:lang w:eastAsia="zh-CN"/>
        </w:rPr>
        <w:t>2.5</w:t>
      </w:r>
      <w:r>
        <w:t xml:space="preserve"> Qualification of the Team</w:t>
      </w:r>
    </w:p>
    <w:p w:rsidR="00B97EA3" w:rsidRPr="009F1A52" w:rsidRDefault="00B97EA3" w:rsidP="007A0C2F">
      <w:pPr>
        <w:pStyle w:val="ReportText"/>
        <w:ind w:left="360"/>
        <w:jc w:val="both"/>
        <w:rPr>
          <w:lang w:eastAsia="zh-CN"/>
        </w:rPr>
      </w:pPr>
      <w:r w:rsidRPr="009F1A52">
        <w:t>This work will be carried out by the PI, Dr. He Zhang. As a computational accelerator physicist at CASA,</w:t>
      </w:r>
      <w:r w:rsidR="00B80B04" w:rsidRPr="009F1A52">
        <w:t xml:space="preserve"> he</w:t>
      </w:r>
      <w:r w:rsidRPr="009F1A52">
        <w:t xml:space="preserve"> has</w:t>
      </w:r>
      <w:r w:rsidR="00B80B04" w:rsidRPr="009F1A52">
        <w:t xml:space="preserve"> extensive</w:t>
      </w:r>
      <w:r w:rsidRPr="009F1A52">
        <w:t xml:space="preserve"> experience and expertise in algorithm design, scientific computing using high performance parallel platform and beam dynamic simulations. His previous work in the these fields includes: create the differential algebra-based fast multipole method </w:t>
      </w:r>
      <w:r w:rsidR="001147CB" w:rsidRPr="009F1A52">
        <w:t xml:space="preserve">[6] </w:t>
      </w:r>
      <w:r w:rsidRPr="009F1A52">
        <w:t>and develop the code that runs in both a personal computer and a cluster machine; perform particle-based simulations on the photoemission process for femtosecond electron bunch generation,</w:t>
      </w:r>
      <w:r w:rsidR="00B22BB9" w:rsidRPr="009F1A52">
        <w:t xml:space="preserve"> [35]</w:t>
      </w:r>
      <w:r w:rsidRPr="009F1A52">
        <w:t xml:space="preserve"> which is</w:t>
      </w:r>
      <w:r w:rsidR="00916F99" w:rsidRPr="009F1A52">
        <w:t xml:space="preserve"> space charge effect dominated; implement the traceless property to enhance the efficiency of the Cartesian tensor-based fast multipole method for Coulomb interaction,</w:t>
      </w:r>
      <w:r w:rsidR="00B22BB9" w:rsidRPr="009F1A52">
        <w:t xml:space="preserve"> [36]</w:t>
      </w:r>
      <w:r w:rsidR="00916F99" w:rsidRPr="009F1A52">
        <w:t xml:space="preserve"> </w:t>
      </w:r>
      <w:r w:rsidRPr="009F1A52">
        <w:t xml:space="preserve">expand the Cartesian tensor-based fast multipole method for </w:t>
      </w:r>
      <w:r w:rsidRPr="009F1A52">
        <w:rPr>
          <w:i/>
        </w:rPr>
        <w:t>r</w:t>
      </w:r>
      <w:r w:rsidRPr="009F1A52">
        <w:rPr>
          <w:i/>
          <w:vertAlign w:val="superscript"/>
        </w:rPr>
        <w:t>-v</w:t>
      </w:r>
      <w:r w:rsidRPr="009F1A52">
        <w:t xml:space="preserve"> kernel to general non-oscillating kernels;</w:t>
      </w:r>
      <w:r w:rsidR="00635020" w:rsidRPr="009F1A52">
        <w:t xml:space="preserve"> [37]</w:t>
      </w:r>
      <w:r w:rsidRPr="009F1A52">
        <w:t xml:space="preserve"> and develop the </w:t>
      </w:r>
      <w:proofErr w:type="spellStart"/>
      <w:r w:rsidRPr="009F1A52">
        <w:t>intrabeam</w:t>
      </w:r>
      <w:proofErr w:type="spellEnd"/>
      <w:r w:rsidRPr="009F1A52">
        <w:t xml:space="preserve"> scattering and electron cooling simulation code JSPEC.</w:t>
      </w:r>
      <w:r w:rsidR="00B22BB9" w:rsidRPr="009F1A52">
        <w:t xml:space="preserve"> [38,39]</w:t>
      </w:r>
      <w:r w:rsidRPr="009F1A52">
        <w:t xml:space="preserve"> He will be responsible to finish the proposed work.   </w:t>
      </w:r>
    </w:p>
    <w:p w:rsidR="0082584D" w:rsidRDefault="0082584D" w:rsidP="001A2959">
      <w:pPr>
        <w:pStyle w:val="1"/>
      </w:pPr>
      <w:bookmarkStart w:id="4" w:name="OLE_LINK1"/>
      <w:bookmarkStart w:id="5" w:name="OLE_LINK2"/>
      <w:r>
        <w:t>Budget Explanation</w:t>
      </w:r>
    </w:p>
    <w:p w:rsidR="0082584D" w:rsidRPr="008B38FF" w:rsidRDefault="004D314D" w:rsidP="007A0C2F">
      <w:pPr>
        <w:pStyle w:val="ReportText"/>
        <w:ind w:left="360"/>
        <w:jc w:val="both"/>
      </w:pPr>
      <w:r w:rsidRPr="008B38FF">
        <w:t>The budget includes 0.6 FTE of Dr. He Zhang, who will carry out all the research work, including investigating quantum algorithms and developing platforms, developing and testing the code, performing simulations and documenting the project</w:t>
      </w:r>
      <w:r w:rsidR="00516C8E" w:rsidRPr="008B38FF">
        <w:rPr>
          <w:lang w:eastAsia="zh-CN"/>
        </w:rPr>
        <w:t>, and</w:t>
      </w:r>
      <w:r w:rsidRPr="008B38FF">
        <w:t xml:space="preserve"> a $2500 travel fund for domestic trip to attend workshop of training on quantum computing. The total budget is $104,419. </w:t>
      </w:r>
    </w:p>
    <w:p w:rsidR="00477A00" w:rsidRDefault="00477A00" w:rsidP="007A0C2F">
      <w:pPr>
        <w:pStyle w:val="ReportText"/>
        <w:ind w:left="360"/>
        <w:jc w:val="both"/>
        <w:rPr>
          <w:i/>
        </w:rPr>
      </w:pPr>
    </w:p>
    <w:p w:rsidR="00477A00" w:rsidRDefault="00477A00" w:rsidP="007A0C2F">
      <w:pPr>
        <w:pStyle w:val="ReportText"/>
        <w:ind w:left="360"/>
        <w:jc w:val="both"/>
        <w:rPr>
          <w:i/>
        </w:rPr>
      </w:pPr>
    </w:p>
    <w:p w:rsidR="00477A00" w:rsidRDefault="00477A00" w:rsidP="007A0C2F">
      <w:pPr>
        <w:pStyle w:val="ReportText"/>
        <w:ind w:left="360"/>
        <w:jc w:val="both"/>
        <w:rPr>
          <w:i/>
        </w:rPr>
      </w:pPr>
    </w:p>
    <w:p w:rsidR="0082584D" w:rsidRDefault="0082584D" w:rsidP="001A2959">
      <w:pPr>
        <w:pStyle w:val="ReportHeading"/>
      </w:pPr>
      <w:r>
        <w:lastRenderedPageBreak/>
        <w:t>References</w:t>
      </w:r>
      <w:bookmarkStart w:id="6" w:name="_GoBack"/>
      <w:bookmarkEnd w:id="6"/>
    </w:p>
    <w:p w:rsidR="00141816" w:rsidRPr="00867196" w:rsidRDefault="00141816" w:rsidP="00867196">
      <w:pPr>
        <w:pStyle w:val="ReportText"/>
        <w:ind w:left="360"/>
        <w:jc w:val="both"/>
      </w:pPr>
      <w:r w:rsidRPr="00867196">
        <w:t xml:space="preserve">[1] </w:t>
      </w:r>
      <w:proofErr w:type="spellStart"/>
      <w:r w:rsidRPr="00867196">
        <w:t>Preskill</w:t>
      </w:r>
      <w:proofErr w:type="spellEnd"/>
      <w:r w:rsidRPr="00867196">
        <w:t xml:space="preserve">, John. "Quantum computing and the entanglement frontier." </w:t>
      </w:r>
      <w:proofErr w:type="spellStart"/>
      <w:r w:rsidRPr="00867196">
        <w:t>arXiv</w:t>
      </w:r>
      <w:proofErr w:type="spellEnd"/>
      <w:r w:rsidRPr="00867196">
        <w:t xml:space="preserve"> preprint arXiv:1203.5813 (2012).</w:t>
      </w:r>
    </w:p>
    <w:p w:rsidR="00141816" w:rsidRPr="00867196" w:rsidRDefault="00141816" w:rsidP="00867196">
      <w:pPr>
        <w:pStyle w:val="ReportText"/>
        <w:ind w:left="360"/>
        <w:jc w:val="both"/>
      </w:pPr>
      <w:r w:rsidRPr="00867196">
        <w:t xml:space="preserve">[2] Harrow, Aram W., and Ashley </w:t>
      </w:r>
      <w:proofErr w:type="spellStart"/>
      <w:r w:rsidRPr="00867196">
        <w:t>Montanaro</w:t>
      </w:r>
      <w:proofErr w:type="spellEnd"/>
      <w:r w:rsidRPr="00867196">
        <w:t>. "Quantum computational supremacy." Nature 549.7671 (2017): 203-209.</w:t>
      </w:r>
    </w:p>
    <w:p w:rsidR="00141816" w:rsidRPr="00867196" w:rsidRDefault="00141816" w:rsidP="00867196">
      <w:pPr>
        <w:pStyle w:val="ReportText"/>
        <w:ind w:left="360"/>
        <w:jc w:val="both"/>
      </w:pPr>
      <w:r w:rsidRPr="00867196">
        <w:t>[3] https://www.ibm.com/quantum-computing/technology/experience/</w:t>
      </w:r>
    </w:p>
    <w:p w:rsidR="00141816" w:rsidRPr="00867196" w:rsidRDefault="00141816" w:rsidP="00867196">
      <w:pPr>
        <w:pStyle w:val="ReportText"/>
        <w:ind w:left="360"/>
        <w:jc w:val="both"/>
      </w:pPr>
      <w:r w:rsidRPr="00867196">
        <w:t>[4] Cho, Adrian. "DOE pushes for useful quantum computing." Science 359.6372 (2018): 141-142.</w:t>
      </w:r>
    </w:p>
    <w:p w:rsidR="00141816" w:rsidRPr="00867196" w:rsidRDefault="00141816" w:rsidP="00867196">
      <w:pPr>
        <w:pStyle w:val="ReportText"/>
        <w:ind w:left="360"/>
        <w:jc w:val="both"/>
      </w:pPr>
      <w:r w:rsidRPr="00867196">
        <w:t xml:space="preserve">[5] </w:t>
      </w:r>
      <w:proofErr w:type="spellStart"/>
      <w:r w:rsidRPr="00867196">
        <w:t>Vay</w:t>
      </w:r>
      <w:proofErr w:type="spellEnd"/>
      <w:r w:rsidRPr="00867196">
        <w:t>, Jean-Luc, et al. "Novel methods in the particle-in-cell accelerator code-framework warp." Computational Science &amp; Discovery 5.1 (2012): 014019.</w:t>
      </w:r>
    </w:p>
    <w:p w:rsidR="00141816" w:rsidRPr="00867196" w:rsidRDefault="00141816" w:rsidP="00867196">
      <w:pPr>
        <w:pStyle w:val="ReportText"/>
        <w:ind w:left="360"/>
        <w:jc w:val="both"/>
      </w:pPr>
      <w:r w:rsidRPr="00867196">
        <w:t>[6] Zhang, He, and Martin Berz. "The fast multipole method in the differential algebra framework." Nuclear Instruments and Methods in Physics Research Section A: Accelerators, Spectrometers, Detectors and Associated Equipment 645.1 (2011): 338-344.</w:t>
      </w:r>
    </w:p>
    <w:p w:rsidR="00141816" w:rsidRPr="00867196" w:rsidRDefault="00141816" w:rsidP="00867196">
      <w:pPr>
        <w:pStyle w:val="ReportText"/>
        <w:ind w:left="360"/>
        <w:jc w:val="both"/>
      </w:pPr>
      <w:r w:rsidRPr="00867196">
        <w:t>[7] Gomes, Lee. "Quantum computing: Both here and not here." IEEE Spectrum 55.4 (2018): 42-47.</w:t>
      </w:r>
    </w:p>
    <w:p w:rsidR="00141816" w:rsidRPr="00867196" w:rsidRDefault="00141816" w:rsidP="00867196">
      <w:pPr>
        <w:pStyle w:val="ReportText"/>
        <w:ind w:left="360"/>
        <w:jc w:val="both"/>
      </w:pPr>
      <w:r w:rsidRPr="00867196">
        <w:t xml:space="preserve">[8] Harrow, Aram W., </w:t>
      </w:r>
      <w:proofErr w:type="spellStart"/>
      <w:r w:rsidRPr="00867196">
        <w:t>Avinatan</w:t>
      </w:r>
      <w:proofErr w:type="spellEnd"/>
      <w:r w:rsidRPr="00867196">
        <w:t xml:space="preserve"> Hassidim, and Seth Lloyd. "Quantum algorithm for linear systems of equations." Physical review letters 103.15 (2009): 150502.</w:t>
      </w:r>
    </w:p>
    <w:p w:rsidR="00141816" w:rsidRPr="00867196" w:rsidRDefault="00141816" w:rsidP="00867196">
      <w:pPr>
        <w:pStyle w:val="ReportText"/>
        <w:ind w:left="360"/>
        <w:jc w:val="both"/>
      </w:pPr>
      <w:r w:rsidRPr="00867196">
        <w:t xml:space="preserve">[9] </w:t>
      </w:r>
      <w:proofErr w:type="spellStart"/>
      <w:r w:rsidRPr="00867196">
        <w:t>Clader</w:t>
      </w:r>
      <w:proofErr w:type="spellEnd"/>
      <w:r w:rsidRPr="00867196">
        <w:t xml:space="preserve">, B. David, Bryan C. Jacobs, and Chad R. </w:t>
      </w:r>
      <w:proofErr w:type="spellStart"/>
      <w:r w:rsidRPr="00867196">
        <w:t>Sprouse</w:t>
      </w:r>
      <w:proofErr w:type="spellEnd"/>
      <w:r w:rsidRPr="00867196">
        <w:t>. "Preconditioned quantum linear system algorithm." Physical review letters 110.25 (2013): 250504.</w:t>
      </w:r>
    </w:p>
    <w:p w:rsidR="00141816" w:rsidRPr="00867196" w:rsidRDefault="00141816" w:rsidP="00867196">
      <w:pPr>
        <w:pStyle w:val="ReportText"/>
        <w:ind w:left="360"/>
        <w:jc w:val="both"/>
      </w:pPr>
      <w:r w:rsidRPr="00867196">
        <w:t xml:space="preserve">[10] Childs, Andrew M., Robin Kothari, and Rolando D. </w:t>
      </w:r>
      <w:proofErr w:type="spellStart"/>
      <w:r w:rsidRPr="00867196">
        <w:t>Somma</w:t>
      </w:r>
      <w:proofErr w:type="spellEnd"/>
      <w:r w:rsidRPr="00867196">
        <w:t>. "Quantum algorithm for systems of linear equations with exponentially improved dependence on precision." SIAM Journal on Computing 46.6 (2017): 1920-1950.</w:t>
      </w:r>
    </w:p>
    <w:p w:rsidR="00141816" w:rsidRPr="00867196" w:rsidRDefault="00141816" w:rsidP="00867196">
      <w:pPr>
        <w:pStyle w:val="ReportText"/>
        <w:ind w:left="360"/>
        <w:jc w:val="both"/>
      </w:pPr>
      <w:r w:rsidRPr="00867196">
        <w:t>[11] Bravo-Prieto, Carlos, et al. "</w:t>
      </w:r>
      <w:proofErr w:type="spellStart"/>
      <w:r w:rsidRPr="00867196">
        <w:t>Variational</w:t>
      </w:r>
      <w:proofErr w:type="spellEnd"/>
      <w:r w:rsidRPr="00867196">
        <w:t xml:space="preserve"> quantum linear solver: A hybrid algorithm for linear systems." </w:t>
      </w:r>
      <w:proofErr w:type="spellStart"/>
      <w:r w:rsidRPr="00867196">
        <w:t>arXiv</w:t>
      </w:r>
      <w:proofErr w:type="spellEnd"/>
      <w:r w:rsidRPr="00867196">
        <w:t xml:space="preserve"> preprint arXiv:1909.05820 (2019).</w:t>
      </w:r>
    </w:p>
    <w:p w:rsidR="00141816" w:rsidRPr="00867196" w:rsidRDefault="00141816" w:rsidP="00867196">
      <w:pPr>
        <w:pStyle w:val="ReportText"/>
        <w:ind w:left="360"/>
        <w:jc w:val="both"/>
      </w:pPr>
      <w:r w:rsidRPr="00867196">
        <w:t xml:space="preserve">[12] Lee, </w:t>
      </w:r>
      <w:proofErr w:type="spellStart"/>
      <w:r w:rsidRPr="00867196">
        <w:t>Yonghae</w:t>
      </w:r>
      <w:proofErr w:type="spellEnd"/>
      <w:r w:rsidRPr="00867196">
        <w:t xml:space="preserve">, </w:t>
      </w:r>
      <w:proofErr w:type="spellStart"/>
      <w:r w:rsidRPr="00867196">
        <w:t>Jaewoo</w:t>
      </w:r>
      <w:proofErr w:type="spellEnd"/>
      <w:r w:rsidRPr="00867196">
        <w:t xml:space="preserve"> </w:t>
      </w:r>
      <w:proofErr w:type="spellStart"/>
      <w:r w:rsidRPr="00867196">
        <w:t>Joo</w:t>
      </w:r>
      <w:proofErr w:type="spellEnd"/>
      <w:r w:rsidRPr="00867196">
        <w:t xml:space="preserve">, and </w:t>
      </w:r>
      <w:proofErr w:type="spellStart"/>
      <w:r w:rsidRPr="00867196">
        <w:t>Soojoon</w:t>
      </w:r>
      <w:proofErr w:type="spellEnd"/>
      <w:r w:rsidRPr="00867196">
        <w:t xml:space="preserve"> Lee. "Hybrid quantum linear equation algorithm and its experimental test on </w:t>
      </w:r>
      <w:proofErr w:type="spellStart"/>
      <w:r w:rsidRPr="00867196">
        <w:t>ibm</w:t>
      </w:r>
      <w:proofErr w:type="spellEnd"/>
      <w:r w:rsidRPr="00867196">
        <w:t xml:space="preserve"> quantum experience." Scientific reports 9.1 (2019): 4778.</w:t>
      </w:r>
    </w:p>
    <w:p w:rsidR="00141816" w:rsidRPr="00867196" w:rsidRDefault="00141816" w:rsidP="00867196">
      <w:pPr>
        <w:pStyle w:val="ReportText"/>
        <w:ind w:left="360"/>
        <w:jc w:val="both"/>
      </w:pPr>
      <w:r w:rsidRPr="00867196">
        <w:t xml:space="preserve"> [13] </w:t>
      </w:r>
      <w:proofErr w:type="spellStart"/>
      <w:r w:rsidRPr="00867196">
        <w:t>Leyton</w:t>
      </w:r>
      <w:proofErr w:type="spellEnd"/>
      <w:r w:rsidRPr="00867196">
        <w:t xml:space="preserve">, Sarah K., and Tobias J. Osborne. "A quantum algorithm to solve nonlinear differential equations." </w:t>
      </w:r>
      <w:proofErr w:type="spellStart"/>
      <w:r w:rsidRPr="00867196">
        <w:t>arXiv</w:t>
      </w:r>
      <w:proofErr w:type="spellEnd"/>
      <w:r w:rsidRPr="00867196">
        <w:t xml:space="preserve"> preprint arXiv:0812.4423 (2008).</w:t>
      </w:r>
    </w:p>
    <w:p w:rsidR="00141816" w:rsidRPr="00867196" w:rsidRDefault="00141816" w:rsidP="00867196">
      <w:pPr>
        <w:pStyle w:val="ReportText"/>
        <w:ind w:left="360"/>
        <w:jc w:val="both"/>
      </w:pPr>
      <w:r w:rsidRPr="00867196">
        <w:t>[14] Berry, Dominic W. "High-order quantum algorithm for solving linear differential equations." Journal of Physics A: Mathematical and Theoretical 47.10 (2014): 105301.</w:t>
      </w:r>
    </w:p>
    <w:p w:rsidR="00141816" w:rsidRPr="00867196" w:rsidRDefault="00141816" w:rsidP="00867196">
      <w:pPr>
        <w:pStyle w:val="ReportText"/>
        <w:ind w:left="360"/>
        <w:jc w:val="both"/>
      </w:pPr>
      <w:r w:rsidRPr="00867196">
        <w:lastRenderedPageBreak/>
        <w:t xml:space="preserve">[15] </w:t>
      </w:r>
      <w:proofErr w:type="spellStart"/>
      <w:r w:rsidRPr="00867196">
        <w:t>Arrazola</w:t>
      </w:r>
      <w:proofErr w:type="spellEnd"/>
      <w:r w:rsidRPr="00867196">
        <w:t>, Juan Miguel, et al. "Quantum algorithm for nonhomogeneous linear partial differential equations." Physical Review A 100.3 (2019): 032306.</w:t>
      </w:r>
    </w:p>
    <w:p w:rsidR="00141816" w:rsidRPr="00867196" w:rsidRDefault="00141816" w:rsidP="00867196">
      <w:pPr>
        <w:pStyle w:val="ReportText"/>
        <w:ind w:left="360"/>
        <w:jc w:val="both"/>
      </w:pPr>
      <w:r w:rsidRPr="00867196">
        <w:t xml:space="preserve">[16] Childs, Andrew M., </w:t>
      </w:r>
      <w:proofErr w:type="spellStart"/>
      <w:r w:rsidRPr="00867196">
        <w:t>Jin</w:t>
      </w:r>
      <w:proofErr w:type="spellEnd"/>
      <w:r w:rsidRPr="00867196">
        <w:t xml:space="preserve">-Peng Liu, and Aaron Ostrander. "High-precision quantum algorithms for partial differential equations." </w:t>
      </w:r>
      <w:proofErr w:type="spellStart"/>
      <w:r w:rsidRPr="00867196">
        <w:t>arXiv</w:t>
      </w:r>
      <w:proofErr w:type="spellEnd"/>
      <w:r w:rsidRPr="00867196">
        <w:t xml:space="preserve"> preprint arXiv:2002.07868 (2020).</w:t>
      </w:r>
    </w:p>
    <w:p w:rsidR="00141816" w:rsidRPr="00867196" w:rsidRDefault="00141816" w:rsidP="00867196">
      <w:pPr>
        <w:pStyle w:val="ReportText"/>
        <w:ind w:left="360"/>
        <w:jc w:val="both"/>
      </w:pPr>
      <w:r w:rsidRPr="00867196">
        <w:t>[17] Xin, Tao, et al. "Quantum algorithm for solving linear differential equations: Theory and experiment." Physical Review A 101.3 (2020): 032307.</w:t>
      </w:r>
    </w:p>
    <w:p w:rsidR="00141816" w:rsidRPr="00867196" w:rsidRDefault="00141816" w:rsidP="00867196">
      <w:pPr>
        <w:pStyle w:val="ReportText"/>
        <w:ind w:left="360"/>
        <w:jc w:val="both"/>
      </w:pPr>
      <w:r w:rsidRPr="00867196">
        <w:t xml:space="preserve"> [18] Cao, </w:t>
      </w:r>
      <w:proofErr w:type="spellStart"/>
      <w:r w:rsidRPr="00867196">
        <w:t>Yudong</w:t>
      </w:r>
      <w:proofErr w:type="spellEnd"/>
      <w:r w:rsidRPr="00867196">
        <w:t>, et al. "Quantum algorithm and circuit design solving the Poisson equation." New Journal of Physics 15.1 (2013): 013021.</w:t>
      </w:r>
    </w:p>
    <w:p w:rsidR="00141816" w:rsidRPr="00867196" w:rsidRDefault="00141816" w:rsidP="00867196">
      <w:pPr>
        <w:pStyle w:val="ReportText"/>
        <w:ind w:left="360"/>
        <w:jc w:val="both"/>
      </w:pPr>
      <w:r w:rsidRPr="00867196">
        <w:t xml:space="preserve">[19] Wang, </w:t>
      </w:r>
      <w:proofErr w:type="spellStart"/>
      <w:r w:rsidRPr="00867196">
        <w:t>Shengbin</w:t>
      </w:r>
      <w:proofErr w:type="spellEnd"/>
      <w:r w:rsidRPr="00867196">
        <w:t xml:space="preserve">, et al. "Quantum Fast Poisson Solver: the algorithm and modular circuit design." </w:t>
      </w:r>
      <w:proofErr w:type="spellStart"/>
      <w:r w:rsidRPr="00867196">
        <w:t>arXiv</w:t>
      </w:r>
      <w:proofErr w:type="spellEnd"/>
      <w:r w:rsidRPr="00867196">
        <w:t xml:space="preserve"> preprint arXiv:1910.09756 (2019).</w:t>
      </w:r>
    </w:p>
    <w:p w:rsidR="007715EF" w:rsidRPr="00867196" w:rsidRDefault="007715EF" w:rsidP="00867196">
      <w:pPr>
        <w:pStyle w:val="ReportText"/>
        <w:ind w:left="360"/>
        <w:jc w:val="both"/>
      </w:pPr>
      <w:r w:rsidRPr="00867196">
        <w:t>[20] Gamble, Sara. "Quantum Computing: What It Is, Why We Want It, and How We’re Trying to Get It." Frontiers of Engineering: Reports on Leading-Edge Engineering from the 2018 Symposium. National Academies Press, 2019.</w:t>
      </w:r>
    </w:p>
    <w:p w:rsidR="007715EF" w:rsidRPr="00867196" w:rsidRDefault="007715EF" w:rsidP="00867196">
      <w:pPr>
        <w:pStyle w:val="ReportText"/>
        <w:ind w:left="360"/>
        <w:jc w:val="both"/>
      </w:pPr>
      <w:r w:rsidRPr="00867196">
        <w:t>[21] Kimmel, Shelby. "Quantum Algorithms: Promise and Perspective." Frontiers of Engineering: Reports on Leading-Edge Engineering from the 2018 Symposium. National Academies Press, 2019.</w:t>
      </w:r>
    </w:p>
    <w:p w:rsidR="007715EF" w:rsidRPr="00867196" w:rsidRDefault="007715EF" w:rsidP="00867196">
      <w:pPr>
        <w:pStyle w:val="ReportText"/>
        <w:ind w:left="360"/>
        <w:jc w:val="both"/>
      </w:pPr>
      <w:r w:rsidRPr="00867196">
        <w:t>[20] Johnston, Eric, et al. "Programming Quantum Computers: Essential Algorithms and Code Samples." O’Reilly Media Inc., (2019)</w:t>
      </w:r>
    </w:p>
    <w:p w:rsidR="007715EF" w:rsidRPr="00867196" w:rsidRDefault="007715EF" w:rsidP="00867196">
      <w:pPr>
        <w:pStyle w:val="ReportText"/>
        <w:ind w:left="360"/>
        <w:jc w:val="both"/>
      </w:pPr>
      <w:r w:rsidRPr="00867196">
        <w:t xml:space="preserve">[22] </w:t>
      </w:r>
      <w:proofErr w:type="spellStart"/>
      <w:r w:rsidRPr="00867196">
        <w:t>Pittenger</w:t>
      </w:r>
      <w:proofErr w:type="spellEnd"/>
      <w:r w:rsidRPr="00867196">
        <w:t>, Arthur O. An introduction to quantum computing algorithms. Vol. 19. Springer Science &amp; Business Media, 2012.</w:t>
      </w:r>
    </w:p>
    <w:p w:rsidR="00891FC0" w:rsidRPr="00867196" w:rsidRDefault="00891FC0" w:rsidP="00867196">
      <w:pPr>
        <w:pStyle w:val="ReportText"/>
        <w:ind w:left="360"/>
        <w:jc w:val="both"/>
      </w:pPr>
      <w:r w:rsidRPr="00867196">
        <w:t xml:space="preserve">[23] </w:t>
      </w:r>
      <w:proofErr w:type="spellStart"/>
      <w:r w:rsidRPr="00867196">
        <w:t>Zidan</w:t>
      </w:r>
      <w:proofErr w:type="spellEnd"/>
      <w:r w:rsidRPr="00867196">
        <w:t xml:space="preserve">, Mohammed, et al. "A novel algorithm based on entanglement measurement for improving speed of quantum algorithms." Appl. Math. Inf. </w:t>
      </w:r>
      <w:proofErr w:type="spellStart"/>
      <w:r w:rsidRPr="00867196">
        <w:t>Sci</w:t>
      </w:r>
      <w:proofErr w:type="spellEnd"/>
      <w:r w:rsidRPr="00867196">
        <w:t xml:space="preserve"> 12.1 (2018): 265-269.</w:t>
      </w:r>
    </w:p>
    <w:p w:rsidR="00891FC0" w:rsidRPr="00867196" w:rsidRDefault="00891FC0" w:rsidP="00867196">
      <w:pPr>
        <w:pStyle w:val="ReportText"/>
        <w:ind w:left="360"/>
        <w:jc w:val="both"/>
      </w:pPr>
      <w:r w:rsidRPr="00867196">
        <w:t xml:space="preserve">[24] </w:t>
      </w:r>
      <w:hyperlink r:id="rId19" w:history="1">
        <w:r w:rsidRPr="00867196">
          <w:rPr>
            <w:rStyle w:val="a8"/>
          </w:rPr>
          <w:t>https://quantumalgorithmzoo.org/</w:t>
        </w:r>
      </w:hyperlink>
    </w:p>
    <w:p w:rsidR="00891FC0" w:rsidRPr="00867196" w:rsidRDefault="00891FC0" w:rsidP="00867196">
      <w:pPr>
        <w:pStyle w:val="ReportText"/>
        <w:ind w:left="360"/>
        <w:jc w:val="both"/>
      </w:pPr>
      <w:r w:rsidRPr="00867196">
        <w:t>[25] Nielsen, Michael A., and Isaac Chuang. "Quantum computation and quantum information." Cambridge University Press, (2002): 558-559.</w:t>
      </w:r>
    </w:p>
    <w:p w:rsidR="00891FC0" w:rsidRPr="00867196" w:rsidRDefault="00891FC0" w:rsidP="00867196">
      <w:pPr>
        <w:pStyle w:val="ReportText"/>
        <w:ind w:left="360"/>
        <w:jc w:val="both"/>
      </w:pPr>
      <w:r w:rsidRPr="00867196">
        <w:t xml:space="preserve">[26] </w:t>
      </w:r>
      <w:proofErr w:type="spellStart"/>
      <w:r w:rsidRPr="00867196">
        <w:t>Hidary</w:t>
      </w:r>
      <w:proofErr w:type="spellEnd"/>
      <w:r w:rsidRPr="00867196">
        <w:t>, Jack D. “Quantum Computing: An Applied Approach.” Springer International Publishing, 2019.</w:t>
      </w:r>
    </w:p>
    <w:p w:rsidR="00891FC0" w:rsidRPr="00867196" w:rsidRDefault="00891FC0" w:rsidP="00867196">
      <w:pPr>
        <w:pStyle w:val="ReportText"/>
        <w:ind w:left="360"/>
        <w:jc w:val="both"/>
      </w:pPr>
      <w:r w:rsidRPr="00867196">
        <w:t xml:space="preserve">[27] </w:t>
      </w:r>
      <w:proofErr w:type="spellStart"/>
      <w:r w:rsidRPr="00867196">
        <w:t>Dervovic</w:t>
      </w:r>
      <w:proofErr w:type="spellEnd"/>
      <w:r w:rsidRPr="00867196">
        <w:t xml:space="preserve">, </w:t>
      </w:r>
      <w:proofErr w:type="spellStart"/>
      <w:r w:rsidRPr="00867196">
        <w:t>Danial</w:t>
      </w:r>
      <w:proofErr w:type="spellEnd"/>
      <w:r w:rsidRPr="00867196">
        <w:t xml:space="preserve">, et al. "Quantum linear systems algorithms: a primer." </w:t>
      </w:r>
      <w:proofErr w:type="spellStart"/>
      <w:r w:rsidRPr="00867196">
        <w:t>arXiv</w:t>
      </w:r>
      <w:proofErr w:type="spellEnd"/>
      <w:r w:rsidRPr="00867196">
        <w:t xml:space="preserve"> preprint arXiv:1802.08227 (2018).</w:t>
      </w:r>
    </w:p>
    <w:p w:rsidR="0058135F" w:rsidRPr="00867196" w:rsidRDefault="0058135F" w:rsidP="00867196">
      <w:pPr>
        <w:pStyle w:val="ReportText"/>
        <w:ind w:left="360"/>
        <w:jc w:val="both"/>
      </w:pPr>
      <w:r w:rsidRPr="00867196">
        <w:t>[28] Berry, Dominic W., et al. "Quantum algorithm for linear differential equations with exponentially improved dependence on precision." Communications in Mathematical Physics 356.3 (2017): 1057-1081.</w:t>
      </w:r>
    </w:p>
    <w:p w:rsidR="0058135F" w:rsidRPr="00867196" w:rsidRDefault="0058135F" w:rsidP="00867196">
      <w:pPr>
        <w:pStyle w:val="ReportText"/>
        <w:ind w:left="360"/>
        <w:jc w:val="both"/>
      </w:pPr>
      <w:r w:rsidRPr="00867196">
        <w:lastRenderedPageBreak/>
        <w:t>[29] Zhang, He. “The fast multipole method in the differential algebra framework for the calculation of 3D space charge fields.” PhD thesis, Michigan State University, (2013)</w:t>
      </w:r>
    </w:p>
    <w:p w:rsidR="0058135F" w:rsidRPr="00867196" w:rsidRDefault="0058135F" w:rsidP="00867196">
      <w:pPr>
        <w:pStyle w:val="ReportText"/>
        <w:ind w:left="360"/>
        <w:jc w:val="both"/>
      </w:pPr>
      <w:r w:rsidRPr="00867196">
        <w:t xml:space="preserve">[30] </w:t>
      </w:r>
      <w:proofErr w:type="spellStart"/>
      <w:r w:rsidRPr="00867196">
        <w:t>Wossnig</w:t>
      </w:r>
      <w:proofErr w:type="spellEnd"/>
      <w:r w:rsidRPr="00867196">
        <w:t xml:space="preserve">, Leonard, </w:t>
      </w:r>
      <w:proofErr w:type="spellStart"/>
      <w:r w:rsidRPr="00867196">
        <w:t>Zhikuan</w:t>
      </w:r>
      <w:proofErr w:type="spellEnd"/>
      <w:r w:rsidRPr="00867196">
        <w:t xml:space="preserve"> Zhao, and </w:t>
      </w:r>
      <w:proofErr w:type="spellStart"/>
      <w:r w:rsidRPr="00867196">
        <w:t>Anupam</w:t>
      </w:r>
      <w:proofErr w:type="spellEnd"/>
      <w:r w:rsidRPr="00867196">
        <w:t xml:space="preserve"> Prakash. "Quantum linear system algorithm for dense matrices." Physical review letters 120.5 (2018): 050502.</w:t>
      </w:r>
    </w:p>
    <w:p w:rsidR="0058135F" w:rsidRPr="00867196" w:rsidRDefault="0058135F" w:rsidP="00867196">
      <w:pPr>
        <w:pStyle w:val="ReportText"/>
        <w:ind w:left="360"/>
        <w:jc w:val="both"/>
      </w:pPr>
      <w:r w:rsidRPr="00867196">
        <w:t xml:space="preserve">[31] </w:t>
      </w:r>
      <w:hyperlink r:id="rId20" w:history="1">
        <w:r w:rsidRPr="00867196">
          <w:rPr>
            <w:rStyle w:val="a8"/>
          </w:rPr>
          <w:t>https://www.dwavesys.com/</w:t>
        </w:r>
      </w:hyperlink>
    </w:p>
    <w:p w:rsidR="0058135F" w:rsidRPr="00867196" w:rsidRDefault="0058135F" w:rsidP="00867196">
      <w:pPr>
        <w:pStyle w:val="ReportText"/>
        <w:ind w:left="360"/>
        <w:jc w:val="both"/>
      </w:pPr>
      <w:r w:rsidRPr="00867196">
        <w:t xml:space="preserve">[32] </w:t>
      </w:r>
      <w:hyperlink r:id="rId21" w:history="1">
        <w:r w:rsidRPr="00867196">
          <w:rPr>
            <w:rStyle w:val="a8"/>
          </w:rPr>
          <w:t>https://aws.amazon.com/quantum-solutions-lab/</w:t>
        </w:r>
      </w:hyperlink>
    </w:p>
    <w:p w:rsidR="0058135F" w:rsidRPr="00867196" w:rsidRDefault="0058135F" w:rsidP="00867196">
      <w:pPr>
        <w:pStyle w:val="ReportText"/>
        <w:ind w:left="360"/>
        <w:jc w:val="both"/>
      </w:pPr>
      <w:r w:rsidRPr="00867196">
        <w:t xml:space="preserve">[33] </w:t>
      </w:r>
      <w:hyperlink r:id="rId22" w:history="1">
        <w:r w:rsidRPr="00867196">
          <w:rPr>
            <w:rStyle w:val="a8"/>
          </w:rPr>
          <w:t>https://azure.microsoft.com/en-us/services/quantum/</w:t>
        </w:r>
      </w:hyperlink>
    </w:p>
    <w:p w:rsidR="0058135F" w:rsidRPr="00867196" w:rsidRDefault="0058135F" w:rsidP="00867196">
      <w:pPr>
        <w:pStyle w:val="ReportText"/>
        <w:ind w:left="360"/>
        <w:jc w:val="both"/>
      </w:pPr>
      <w:r w:rsidRPr="00867196">
        <w:t xml:space="preserve">[34] </w:t>
      </w:r>
      <w:hyperlink r:id="rId23" w:history="1">
        <w:r w:rsidRPr="00867196">
          <w:rPr>
            <w:rStyle w:val="a8"/>
          </w:rPr>
          <w:t>https://www.microsoft.com/en-us/quantum/development-kit</w:t>
        </w:r>
      </w:hyperlink>
    </w:p>
    <w:p w:rsidR="00E33F57" w:rsidRPr="00867196" w:rsidRDefault="00E33F57" w:rsidP="00867196">
      <w:pPr>
        <w:pStyle w:val="ReportText"/>
        <w:ind w:left="360"/>
        <w:jc w:val="both"/>
      </w:pPr>
      <w:r w:rsidRPr="00867196">
        <w:t>[35] Portman, J., et al. "Computational and experimental characterization of high-brightness beams for femtosecond electron imaging and spectroscopy." Applied Physics Letters 103.25 (2013): 253115.</w:t>
      </w:r>
    </w:p>
    <w:p w:rsidR="00E33F57" w:rsidRPr="00867196" w:rsidRDefault="00E33F57" w:rsidP="00867196">
      <w:pPr>
        <w:pStyle w:val="ReportText"/>
        <w:ind w:left="360"/>
        <w:jc w:val="both"/>
      </w:pPr>
      <w:r w:rsidRPr="00867196">
        <w:t>[36] Huang, He, et al. "Improve the efficiency of the Cartesian tensor based fast multipole method for Coulomb interaction using the traces." Journal of Computational Physics 371 (2018): 122-136.</w:t>
      </w:r>
    </w:p>
    <w:p w:rsidR="00E33F57" w:rsidRPr="00867196" w:rsidRDefault="00E33F57" w:rsidP="00867196">
      <w:pPr>
        <w:pStyle w:val="ReportText"/>
        <w:ind w:left="360"/>
        <w:jc w:val="both"/>
      </w:pPr>
      <w:r w:rsidRPr="00867196">
        <w:t>[37] Zhang, He, et al. “Fast multipole method for non-oscillating kernel based on Cartesian tensor and differential algebra.” CSE19, Spokane, Washington, USA (2019).</w:t>
      </w:r>
    </w:p>
    <w:p w:rsidR="00E33F57" w:rsidRPr="00867196" w:rsidRDefault="00E33F57" w:rsidP="00867196">
      <w:pPr>
        <w:pStyle w:val="ReportText"/>
        <w:ind w:left="360"/>
        <w:jc w:val="both"/>
      </w:pPr>
      <w:r w:rsidRPr="00867196">
        <w:t xml:space="preserve">[38] </w:t>
      </w:r>
      <w:hyperlink r:id="rId24" w:history="1">
        <w:r w:rsidRPr="00867196">
          <w:rPr>
            <w:rStyle w:val="a8"/>
          </w:rPr>
          <w:t>https://github.com/zhanghe9704/jspec2</w:t>
        </w:r>
      </w:hyperlink>
    </w:p>
    <w:p w:rsidR="00E33F57" w:rsidRPr="00867196" w:rsidRDefault="00E33F57" w:rsidP="00867196">
      <w:pPr>
        <w:pStyle w:val="ReportText"/>
        <w:ind w:left="360"/>
        <w:jc w:val="both"/>
      </w:pPr>
      <w:r w:rsidRPr="00867196">
        <w:t>[39] Zhang, He, et al. "Development of the Electron Cooling Simulation Program for JLEIC." Proceedings of IPAC 2016, Busan, Korea (2016).</w:t>
      </w:r>
    </w:p>
    <w:p w:rsidR="00E33F57" w:rsidRDefault="00E33F57" w:rsidP="0058135F">
      <w:pPr>
        <w:pStyle w:val="ReportText"/>
        <w:ind w:left="360"/>
        <w:jc w:val="both"/>
        <w:rPr>
          <w:i/>
        </w:rPr>
      </w:pPr>
    </w:p>
    <w:p w:rsidR="0058135F" w:rsidRDefault="0058135F" w:rsidP="00891FC0">
      <w:pPr>
        <w:pStyle w:val="ReportText"/>
        <w:ind w:left="360"/>
        <w:jc w:val="both"/>
        <w:rPr>
          <w:i/>
        </w:rPr>
      </w:pPr>
    </w:p>
    <w:p w:rsidR="007715EF" w:rsidRPr="00D72A0B" w:rsidRDefault="007715EF" w:rsidP="007715EF">
      <w:pPr>
        <w:pStyle w:val="ReportText"/>
        <w:ind w:left="360"/>
        <w:jc w:val="both"/>
        <w:rPr>
          <w:i/>
        </w:rPr>
      </w:pPr>
    </w:p>
    <w:p w:rsidR="0082584D" w:rsidRDefault="0082584D" w:rsidP="00D72A0B">
      <w:pPr>
        <w:pStyle w:val="ReportText"/>
      </w:pPr>
    </w:p>
    <w:p w:rsidR="0082584D" w:rsidRDefault="0082584D">
      <w:pPr>
        <w:ind w:firstLine="0"/>
        <w:jc w:val="left"/>
        <w:rPr>
          <w:rFonts w:ascii="Calibri" w:hAnsi="Calibri"/>
          <w:b/>
          <w:sz w:val="32"/>
          <w:lang w:val="en-AU"/>
        </w:rPr>
      </w:pPr>
      <w:r>
        <w:br w:type="page"/>
      </w:r>
    </w:p>
    <w:p w:rsidR="0082584D" w:rsidRDefault="0082584D" w:rsidP="001A2959">
      <w:pPr>
        <w:pStyle w:val="ReportHeading"/>
      </w:pPr>
      <w:r>
        <w:lastRenderedPageBreak/>
        <w:t>Attachments</w:t>
      </w:r>
    </w:p>
    <w:bookmarkEnd w:id="3"/>
    <w:bookmarkEnd w:id="4"/>
    <w:bookmarkEnd w:id="5"/>
    <w:p w:rsidR="00852203" w:rsidRPr="008441C0" w:rsidRDefault="00852203" w:rsidP="00852203">
      <w:pPr>
        <w:pStyle w:val="1"/>
        <w:tabs>
          <w:tab w:val="num" w:pos="360"/>
        </w:tabs>
        <w:ind w:left="360" w:hanging="360"/>
      </w:pPr>
      <w:r w:rsidRPr="008441C0">
        <w:t>VITA (Lead Scientist)</w:t>
      </w:r>
    </w:p>
    <w:p w:rsidR="00852203" w:rsidRPr="00603CDB" w:rsidRDefault="00852203" w:rsidP="00852203">
      <w:pPr>
        <w:pStyle w:val="aff"/>
        <w:spacing w:after="120"/>
        <w:rPr>
          <w:rFonts w:ascii="Palatino Linotype" w:hAnsi="Palatino Linotype"/>
          <w:b/>
          <w:bCs/>
          <w:color w:val="000000"/>
          <w:sz w:val="28"/>
          <w:szCs w:val="28"/>
        </w:rPr>
      </w:pPr>
      <w:r w:rsidRPr="00603CDB">
        <w:rPr>
          <w:rFonts w:ascii="Palatino Linotype" w:hAnsi="Palatino Linotype"/>
          <w:b/>
          <w:bCs/>
          <w:color w:val="000000"/>
          <w:sz w:val="28"/>
          <w:szCs w:val="28"/>
        </w:rPr>
        <w:t>He ZHANG</w:t>
      </w:r>
    </w:p>
    <w:p w:rsidR="00852203" w:rsidRPr="00603CDB" w:rsidRDefault="00852203" w:rsidP="00852203">
      <w:pPr>
        <w:tabs>
          <w:tab w:val="right" w:pos="9360"/>
        </w:tabs>
        <w:autoSpaceDE w:val="0"/>
        <w:autoSpaceDN w:val="0"/>
        <w:adjustRightInd w:val="0"/>
        <w:rPr>
          <w:color w:val="000000"/>
          <w:sz w:val="22"/>
          <w:szCs w:val="22"/>
        </w:rPr>
      </w:pPr>
      <w:r w:rsidRPr="00603CDB">
        <w:rPr>
          <w:color w:val="000000"/>
          <w:sz w:val="22"/>
          <w:szCs w:val="22"/>
        </w:rPr>
        <w:t>Center for Advanced Studies of Accelerators</w:t>
      </w:r>
      <w:r w:rsidRPr="00603CDB">
        <w:rPr>
          <w:color w:val="000000"/>
          <w:sz w:val="22"/>
          <w:szCs w:val="22"/>
        </w:rPr>
        <w:tab/>
        <w:t>Tel: 757-269-6657</w:t>
      </w:r>
    </w:p>
    <w:p w:rsidR="00852203" w:rsidRPr="00603CDB" w:rsidRDefault="00852203" w:rsidP="00852203">
      <w:pPr>
        <w:tabs>
          <w:tab w:val="right" w:pos="9360"/>
        </w:tabs>
        <w:autoSpaceDE w:val="0"/>
        <w:autoSpaceDN w:val="0"/>
        <w:adjustRightInd w:val="0"/>
        <w:rPr>
          <w:color w:val="000000"/>
          <w:sz w:val="22"/>
          <w:szCs w:val="22"/>
        </w:rPr>
      </w:pPr>
      <w:r w:rsidRPr="00603CDB">
        <w:rPr>
          <w:color w:val="000000"/>
          <w:sz w:val="22"/>
          <w:szCs w:val="22"/>
        </w:rPr>
        <w:t>Thomas Jefferson National Accelerator Facility</w:t>
      </w:r>
      <w:r w:rsidRPr="00603CDB">
        <w:rPr>
          <w:color w:val="000000"/>
          <w:sz w:val="22"/>
          <w:szCs w:val="22"/>
        </w:rPr>
        <w:tab/>
        <w:t>Fax: 757-269-5024</w:t>
      </w:r>
    </w:p>
    <w:p w:rsidR="00852203" w:rsidRPr="00603CDB" w:rsidRDefault="00852203" w:rsidP="00852203">
      <w:pPr>
        <w:tabs>
          <w:tab w:val="right" w:pos="9360"/>
        </w:tabs>
        <w:autoSpaceDE w:val="0"/>
        <w:autoSpaceDN w:val="0"/>
        <w:adjustRightInd w:val="0"/>
        <w:rPr>
          <w:color w:val="000000"/>
          <w:sz w:val="22"/>
          <w:szCs w:val="22"/>
        </w:rPr>
      </w:pPr>
      <w:r w:rsidRPr="00603CDB">
        <w:rPr>
          <w:color w:val="000000"/>
          <w:sz w:val="22"/>
          <w:szCs w:val="22"/>
        </w:rPr>
        <w:t>Newport News, VA 23606</w:t>
      </w:r>
      <w:r w:rsidRPr="00603CDB">
        <w:rPr>
          <w:color w:val="000000"/>
          <w:sz w:val="22"/>
          <w:szCs w:val="22"/>
        </w:rPr>
        <w:tab/>
        <w:t xml:space="preserve">Email: </w:t>
      </w:r>
      <w:hyperlink r:id="rId25" w:history="1">
        <w:r w:rsidRPr="00603CDB">
          <w:rPr>
            <w:rStyle w:val="a8"/>
            <w:sz w:val="22"/>
            <w:szCs w:val="22"/>
          </w:rPr>
          <w:t>hezhang@jlab.org</w:t>
        </w:r>
      </w:hyperlink>
    </w:p>
    <w:p w:rsidR="00852203" w:rsidRPr="00603CDB" w:rsidRDefault="00852203" w:rsidP="00852203">
      <w:pPr>
        <w:autoSpaceDE w:val="0"/>
        <w:autoSpaceDN w:val="0"/>
        <w:adjustRightInd w:val="0"/>
        <w:rPr>
          <w:b/>
          <w:bCs/>
          <w:color w:val="000000"/>
          <w:sz w:val="22"/>
          <w:szCs w:val="22"/>
        </w:rPr>
      </w:pPr>
    </w:p>
    <w:p w:rsidR="00852203" w:rsidRPr="00603CDB" w:rsidRDefault="00852203" w:rsidP="00852203">
      <w:pPr>
        <w:autoSpaceDE w:val="0"/>
        <w:autoSpaceDN w:val="0"/>
        <w:adjustRightInd w:val="0"/>
        <w:rPr>
          <w:color w:val="000000"/>
          <w:sz w:val="22"/>
          <w:szCs w:val="22"/>
        </w:rPr>
      </w:pPr>
      <w:r w:rsidRPr="00603CDB">
        <w:rPr>
          <w:b/>
          <w:bCs/>
          <w:color w:val="000000"/>
          <w:sz w:val="22"/>
          <w:szCs w:val="22"/>
        </w:rPr>
        <w:t xml:space="preserve">Position Title: </w:t>
      </w:r>
      <w:r>
        <w:rPr>
          <w:bCs/>
          <w:color w:val="000000"/>
          <w:sz w:val="22"/>
          <w:szCs w:val="22"/>
        </w:rPr>
        <w:t>Computational Accelerator Physicist</w:t>
      </w:r>
      <w:r w:rsidRPr="00603CDB">
        <w:rPr>
          <w:color w:val="000000"/>
          <w:sz w:val="22"/>
          <w:szCs w:val="22"/>
        </w:rPr>
        <w:t xml:space="preserve">, Jefferson </w:t>
      </w:r>
      <w:r>
        <w:rPr>
          <w:rFonts w:hint="eastAsia"/>
          <w:color w:val="000000"/>
          <w:sz w:val="22"/>
          <w:szCs w:val="22"/>
          <w:lang w:eastAsia="zh-CN"/>
        </w:rPr>
        <w:t>Lab</w:t>
      </w:r>
      <w:r w:rsidRPr="00603CDB">
        <w:rPr>
          <w:color w:val="000000"/>
          <w:sz w:val="22"/>
          <w:szCs w:val="22"/>
        </w:rPr>
        <w:t>, Newport News, VA</w:t>
      </w:r>
    </w:p>
    <w:p w:rsidR="00852203" w:rsidRPr="00603CDB" w:rsidRDefault="00852203" w:rsidP="00852203">
      <w:pPr>
        <w:autoSpaceDE w:val="0"/>
        <w:autoSpaceDN w:val="0"/>
        <w:adjustRightInd w:val="0"/>
        <w:rPr>
          <w:b/>
          <w:bCs/>
          <w:color w:val="000000"/>
          <w:sz w:val="22"/>
          <w:szCs w:val="22"/>
        </w:rPr>
      </w:pPr>
      <w:r w:rsidRPr="00603CDB">
        <w:rPr>
          <w:b/>
          <w:bCs/>
          <w:color w:val="000000"/>
          <w:sz w:val="22"/>
          <w:szCs w:val="22"/>
        </w:rPr>
        <w:t>Education</w:t>
      </w:r>
    </w:p>
    <w:p w:rsidR="00852203" w:rsidRPr="00603CDB" w:rsidRDefault="00852203" w:rsidP="00852203">
      <w:pPr>
        <w:numPr>
          <w:ilvl w:val="0"/>
          <w:numId w:val="37"/>
        </w:numPr>
        <w:autoSpaceDE w:val="0"/>
        <w:autoSpaceDN w:val="0"/>
        <w:adjustRightInd w:val="0"/>
        <w:rPr>
          <w:color w:val="000000"/>
          <w:sz w:val="22"/>
          <w:szCs w:val="22"/>
        </w:rPr>
      </w:pPr>
      <w:r w:rsidRPr="00603CDB">
        <w:rPr>
          <w:color w:val="000000"/>
          <w:sz w:val="22"/>
          <w:szCs w:val="22"/>
        </w:rPr>
        <w:t xml:space="preserve">Ph.D. </w:t>
      </w:r>
      <w:proofErr w:type="gramStart"/>
      <w:r w:rsidRPr="00603CDB">
        <w:rPr>
          <w:color w:val="000000"/>
          <w:sz w:val="22"/>
          <w:szCs w:val="22"/>
        </w:rPr>
        <w:t>Physics,  2012</w:t>
      </w:r>
      <w:proofErr w:type="gramEnd"/>
      <w:r w:rsidRPr="00603CDB">
        <w:rPr>
          <w:color w:val="000000"/>
          <w:sz w:val="22"/>
          <w:szCs w:val="22"/>
        </w:rPr>
        <w:t>,   Michigan State University, East Lansing, Michigan</w:t>
      </w:r>
    </w:p>
    <w:p w:rsidR="00852203" w:rsidRPr="00603CDB" w:rsidRDefault="00852203" w:rsidP="00852203">
      <w:pPr>
        <w:numPr>
          <w:ilvl w:val="0"/>
          <w:numId w:val="37"/>
        </w:numPr>
        <w:autoSpaceDE w:val="0"/>
        <w:autoSpaceDN w:val="0"/>
        <w:adjustRightInd w:val="0"/>
        <w:rPr>
          <w:color w:val="000000"/>
          <w:sz w:val="22"/>
          <w:szCs w:val="22"/>
        </w:rPr>
      </w:pPr>
      <w:r w:rsidRPr="00603CDB">
        <w:rPr>
          <w:color w:val="000000"/>
          <w:sz w:val="22"/>
          <w:szCs w:val="22"/>
        </w:rPr>
        <w:t>Ph.D. Engineering,</w:t>
      </w:r>
      <w:r>
        <w:rPr>
          <w:color w:val="000000"/>
          <w:sz w:val="22"/>
          <w:szCs w:val="22"/>
        </w:rPr>
        <w:t xml:space="preserve"> </w:t>
      </w:r>
      <w:r w:rsidRPr="00603CDB">
        <w:rPr>
          <w:color w:val="000000"/>
          <w:sz w:val="22"/>
          <w:szCs w:val="22"/>
        </w:rPr>
        <w:t>2006, University of Science and Technology of China, Hefei, Anhui, China</w:t>
      </w:r>
    </w:p>
    <w:p w:rsidR="00852203" w:rsidRPr="00603CDB" w:rsidRDefault="00852203" w:rsidP="00852203">
      <w:pPr>
        <w:numPr>
          <w:ilvl w:val="0"/>
          <w:numId w:val="37"/>
        </w:numPr>
        <w:autoSpaceDE w:val="0"/>
        <w:autoSpaceDN w:val="0"/>
        <w:adjustRightInd w:val="0"/>
        <w:spacing w:after="120"/>
        <w:rPr>
          <w:color w:val="000000"/>
          <w:sz w:val="22"/>
          <w:szCs w:val="22"/>
        </w:rPr>
      </w:pPr>
      <w:r>
        <w:rPr>
          <w:color w:val="000000"/>
          <w:sz w:val="22"/>
          <w:szCs w:val="22"/>
        </w:rPr>
        <w:t xml:space="preserve">B.S. Physics, </w:t>
      </w:r>
      <w:r w:rsidRPr="00603CDB">
        <w:rPr>
          <w:color w:val="000000"/>
          <w:sz w:val="22"/>
          <w:szCs w:val="22"/>
        </w:rPr>
        <w:t>2001, University of Science and Technology of China, Hefei, Anhui, China</w:t>
      </w:r>
    </w:p>
    <w:p w:rsidR="00852203" w:rsidRPr="00603CDB" w:rsidRDefault="00852203" w:rsidP="00852203">
      <w:pPr>
        <w:autoSpaceDE w:val="0"/>
        <w:autoSpaceDN w:val="0"/>
        <w:adjustRightInd w:val="0"/>
        <w:rPr>
          <w:b/>
          <w:bCs/>
          <w:color w:val="000000"/>
          <w:sz w:val="22"/>
          <w:szCs w:val="22"/>
        </w:rPr>
      </w:pPr>
      <w:r w:rsidRPr="00603CDB">
        <w:rPr>
          <w:b/>
          <w:bCs/>
          <w:color w:val="000000"/>
          <w:sz w:val="22"/>
          <w:szCs w:val="22"/>
        </w:rPr>
        <w:t>Professional Experience</w:t>
      </w:r>
    </w:p>
    <w:p w:rsidR="00852203" w:rsidRPr="004F2B0D" w:rsidRDefault="00852203" w:rsidP="00852203">
      <w:pPr>
        <w:numPr>
          <w:ilvl w:val="0"/>
          <w:numId w:val="38"/>
        </w:numPr>
        <w:autoSpaceDE w:val="0"/>
        <w:autoSpaceDN w:val="0"/>
        <w:adjustRightInd w:val="0"/>
        <w:rPr>
          <w:color w:val="000000"/>
          <w:sz w:val="22"/>
          <w:szCs w:val="22"/>
        </w:rPr>
      </w:pPr>
      <w:r w:rsidRPr="004F2B0D">
        <w:rPr>
          <w:color w:val="000000"/>
          <w:sz w:val="22"/>
          <w:szCs w:val="22"/>
        </w:rPr>
        <w:t>Computational Accelerator Physicist, Thomas Jefferson National Accelerator Facility, 201</w:t>
      </w:r>
      <w:r>
        <w:rPr>
          <w:color w:val="000000"/>
          <w:sz w:val="22"/>
          <w:szCs w:val="22"/>
        </w:rPr>
        <w:t>4</w:t>
      </w:r>
      <w:r w:rsidRPr="004F2B0D">
        <w:rPr>
          <w:color w:val="000000"/>
          <w:sz w:val="22"/>
          <w:szCs w:val="22"/>
        </w:rPr>
        <w:t>- present</w:t>
      </w:r>
    </w:p>
    <w:p w:rsidR="00852203" w:rsidRPr="00603CDB" w:rsidRDefault="00852203" w:rsidP="00852203">
      <w:pPr>
        <w:numPr>
          <w:ilvl w:val="0"/>
          <w:numId w:val="38"/>
        </w:numPr>
        <w:autoSpaceDE w:val="0"/>
        <w:autoSpaceDN w:val="0"/>
        <w:adjustRightInd w:val="0"/>
        <w:rPr>
          <w:color w:val="000000"/>
          <w:sz w:val="22"/>
          <w:szCs w:val="22"/>
        </w:rPr>
      </w:pPr>
      <w:r>
        <w:rPr>
          <w:color w:val="000000"/>
          <w:sz w:val="22"/>
          <w:szCs w:val="22"/>
        </w:rPr>
        <w:t xml:space="preserve">Postdoctoral </w:t>
      </w:r>
      <w:r w:rsidRPr="00603CDB">
        <w:rPr>
          <w:color w:val="000000"/>
          <w:sz w:val="22"/>
          <w:szCs w:val="22"/>
        </w:rPr>
        <w:t xml:space="preserve">Research Fellow, Thomas Jefferson National Accelerator Facility, 2012- </w:t>
      </w:r>
      <w:r>
        <w:rPr>
          <w:color w:val="000000"/>
          <w:sz w:val="22"/>
          <w:szCs w:val="22"/>
        </w:rPr>
        <w:t>2014</w:t>
      </w:r>
    </w:p>
    <w:p w:rsidR="00852203" w:rsidRPr="00603CDB" w:rsidRDefault="00852203" w:rsidP="00852203">
      <w:pPr>
        <w:numPr>
          <w:ilvl w:val="0"/>
          <w:numId w:val="38"/>
        </w:numPr>
        <w:autoSpaceDE w:val="0"/>
        <w:autoSpaceDN w:val="0"/>
        <w:adjustRightInd w:val="0"/>
        <w:rPr>
          <w:color w:val="000000"/>
          <w:sz w:val="22"/>
          <w:szCs w:val="22"/>
        </w:rPr>
      </w:pPr>
      <w:r w:rsidRPr="00603CDB">
        <w:rPr>
          <w:color w:val="000000"/>
          <w:sz w:val="22"/>
          <w:szCs w:val="22"/>
        </w:rPr>
        <w:t>Research Assistant and Teaching Assistant, Michigan State University, 2006-2012</w:t>
      </w:r>
    </w:p>
    <w:p w:rsidR="00852203" w:rsidRPr="00603CDB" w:rsidRDefault="00852203" w:rsidP="00852203">
      <w:pPr>
        <w:numPr>
          <w:ilvl w:val="0"/>
          <w:numId w:val="38"/>
        </w:numPr>
        <w:autoSpaceDE w:val="0"/>
        <w:autoSpaceDN w:val="0"/>
        <w:adjustRightInd w:val="0"/>
      </w:pPr>
      <w:r w:rsidRPr="00603CDB">
        <w:rPr>
          <w:bCs/>
          <w:sz w:val="22"/>
          <w:szCs w:val="22"/>
        </w:rPr>
        <w:t>Research Assistant, University of Science and Technology of China, 2001-2006</w:t>
      </w:r>
    </w:p>
    <w:p w:rsidR="00852203" w:rsidRPr="00603CDB" w:rsidRDefault="00852203" w:rsidP="00852203">
      <w:pPr>
        <w:autoSpaceDE w:val="0"/>
        <w:autoSpaceDN w:val="0"/>
        <w:adjustRightInd w:val="0"/>
        <w:snapToGrid w:val="0"/>
        <w:rPr>
          <w:b/>
          <w:sz w:val="22"/>
          <w:szCs w:val="22"/>
        </w:rPr>
      </w:pPr>
      <w:r w:rsidRPr="00603CDB">
        <w:rPr>
          <w:b/>
          <w:sz w:val="22"/>
          <w:szCs w:val="22"/>
        </w:rPr>
        <w:t>Selected Publications</w:t>
      </w:r>
    </w:p>
    <w:p w:rsidR="00852203" w:rsidRPr="00BE2281" w:rsidRDefault="00852203" w:rsidP="00852203">
      <w:pPr>
        <w:numPr>
          <w:ilvl w:val="0"/>
          <w:numId w:val="39"/>
        </w:numPr>
        <w:autoSpaceDE w:val="0"/>
        <w:autoSpaceDN w:val="0"/>
        <w:adjustRightInd w:val="0"/>
        <w:snapToGrid w:val="0"/>
        <w:rPr>
          <w:bCs/>
          <w:color w:val="000000"/>
          <w:sz w:val="22"/>
          <w:szCs w:val="22"/>
        </w:rPr>
      </w:pPr>
      <w:r w:rsidRPr="00F77AED">
        <w:rPr>
          <w:bCs/>
          <w:color w:val="000000"/>
          <w:sz w:val="22"/>
          <w:szCs w:val="22"/>
        </w:rPr>
        <w:t xml:space="preserve">He </w:t>
      </w:r>
      <w:r>
        <w:rPr>
          <w:bCs/>
          <w:color w:val="000000"/>
          <w:sz w:val="22"/>
          <w:szCs w:val="22"/>
        </w:rPr>
        <w:t>Huang, Li-Shi Luo, Rui Li, Jie Chen, He Zhang</w:t>
      </w:r>
      <w:r w:rsidRPr="00F77AED">
        <w:rPr>
          <w:color w:val="000000"/>
          <w:sz w:val="22"/>
          <w:szCs w:val="22"/>
        </w:rPr>
        <w:t xml:space="preserve">, </w:t>
      </w:r>
      <w:r>
        <w:rPr>
          <w:color w:val="000000"/>
          <w:sz w:val="22"/>
          <w:szCs w:val="22"/>
        </w:rPr>
        <w:t>Improve the efficiency of the Cartesian tensor based fast multipole method for Coulomb interaction using the traces, Journal of computational Physics 371, 122-136, 2018</w:t>
      </w:r>
    </w:p>
    <w:p w:rsidR="00852203" w:rsidRPr="00F77AED" w:rsidRDefault="00852203" w:rsidP="00852203">
      <w:pPr>
        <w:numPr>
          <w:ilvl w:val="0"/>
          <w:numId w:val="39"/>
        </w:numPr>
        <w:autoSpaceDE w:val="0"/>
        <w:autoSpaceDN w:val="0"/>
        <w:adjustRightInd w:val="0"/>
        <w:snapToGrid w:val="0"/>
        <w:rPr>
          <w:bCs/>
          <w:color w:val="000000"/>
          <w:sz w:val="22"/>
          <w:szCs w:val="22"/>
        </w:rPr>
      </w:pPr>
      <w:r w:rsidRPr="00F77AED">
        <w:rPr>
          <w:bCs/>
          <w:color w:val="000000"/>
          <w:sz w:val="22"/>
          <w:szCs w:val="22"/>
        </w:rPr>
        <w:t>He Zhang</w:t>
      </w:r>
      <w:r w:rsidRPr="00F77AED">
        <w:rPr>
          <w:color w:val="000000"/>
          <w:sz w:val="22"/>
          <w:szCs w:val="22"/>
        </w:rPr>
        <w:t xml:space="preserve">, </w:t>
      </w:r>
      <w:proofErr w:type="spellStart"/>
      <w:r>
        <w:rPr>
          <w:color w:val="000000"/>
          <w:sz w:val="22"/>
          <w:szCs w:val="22"/>
        </w:rPr>
        <w:t>Ya</w:t>
      </w:r>
      <w:proofErr w:type="spellEnd"/>
      <w:r>
        <w:rPr>
          <w:color w:val="000000"/>
          <w:sz w:val="22"/>
          <w:szCs w:val="22"/>
        </w:rPr>
        <w:t xml:space="preserve"> </w:t>
      </w:r>
      <w:proofErr w:type="spellStart"/>
      <w:r>
        <w:rPr>
          <w:color w:val="000000"/>
          <w:sz w:val="22"/>
          <w:szCs w:val="22"/>
        </w:rPr>
        <w:t>Derbenev</w:t>
      </w:r>
      <w:proofErr w:type="spellEnd"/>
      <w:r>
        <w:rPr>
          <w:color w:val="000000"/>
          <w:sz w:val="22"/>
          <w:szCs w:val="22"/>
        </w:rPr>
        <w:t>, Yuhong Zhang, Dispersive Electron Cooling for JLEIC, Proc. of IPAC’18, Vancouver, BC, Canada, 2018</w:t>
      </w:r>
    </w:p>
    <w:p w:rsidR="00852203" w:rsidRPr="00F77AED" w:rsidRDefault="00852203" w:rsidP="00852203">
      <w:pPr>
        <w:numPr>
          <w:ilvl w:val="0"/>
          <w:numId w:val="39"/>
        </w:numPr>
        <w:autoSpaceDE w:val="0"/>
        <w:autoSpaceDN w:val="0"/>
        <w:adjustRightInd w:val="0"/>
        <w:snapToGrid w:val="0"/>
        <w:rPr>
          <w:bCs/>
          <w:color w:val="000000"/>
          <w:sz w:val="22"/>
          <w:szCs w:val="22"/>
        </w:rPr>
      </w:pPr>
      <w:r>
        <w:rPr>
          <w:bCs/>
          <w:color w:val="000000"/>
          <w:sz w:val="22"/>
          <w:szCs w:val="22"/>
        </w:rPr>
        <w:t xml:space="preserve">He Zhang, He Huang, Rui Li, </w:t>
      </w:r>
      <w:r w:rsidRPr="00832A90">
        <w:rPr>
          <w:bCs/>
          <w:i/>
          <w:color w:val="000000"/>
          <w:sz w:val="22"/>
          <w:szCs w:val="22"/>
        </w:rPr>
        <w:t>et al.</w:t>
      </w:r>
      <w:r>
        <w:rPr>
          <w:bCs/>
          <w:color w:val="000000"/>
          <w:sz w:val="22"/>
          <w:szCs w:val="22"/>
        </w:rPr>
        <w:t>, Fast multipole method using Cartesian tensor in beam dynamic simulation, AIP Conference Proceedings 1812(1) 050001, 2017</w:t>
      </w:r>
    </w:p>
    <w:p w:rsidR="00852203" w:rsidRPr="00BE2281" w:rsidRDefault="00852203" w:rsidP="00852203">
      <w:pPr>
        <w:numPr>
          <w:ilvl w:val="0"/>
          <w:numId w:val="39"/>
        </w:numPr>
        <w:autoSpaceDE w:val="0"/>
        <w:autoSpaceDN w:val="0"/>
        <w:adjustRightInd w:val="0"/>
        <w:snapToGrid w:val="0"/>
        <w:rPr>
          <w:bCs/>
          <w:color w:val="000000"/>
          <w:sz w:val="22"/>
          <w:szCs w:val="22"/>
        </w:rPr>
      </w:pPr>
      <w:r w:rsidRPr="00BE2281">
        <w:rPr>
          <w:bCs/>
          <w:color w:val="000000"/>
          <w:sz w:val="22"/>
          <w:szCs w:val="22"/>
        </w:rPr>
        <w:t>He Zhang</w:t>
      </w:r>
      <w:r w:rsidRPr="00BE2281">
        <w:rPr>
          <w:color w:val="000000"/>
          <w:sz w:val="22"/>
          <w:szCs w:val="22"/>
        </w:rPr>
        <w:t xml:space="preserve">, </w:t>
      </w:r>
      <w:r>
        <w:rPr>
          <w:color w:val="000000"/>
          <w:sz w:val="22"/>
          <w:szCs w:val="22"/>
        </w:rPr>
        <w:t xml:space="preserve">Jie Chen, Rui Li, </w:t>
      </w:r>
      <w:r w:rsidRPr="003239CD">
        <w:rPr>
          <w:i/>
          <w:color w:val="000000"/>
          <w:sz w:val="22"/>
          <w:szCs w:val="22"/>
        </w:rPr>
        <w:t>et al.</w:t>
      </w:r>
      <w:r>
        <w:rPr>
          <w:color w:val="000000"/>
          <w:sz w:val="22"/>
          <w:szCs w:val="22"/>
        </w:rPr>
        <w:t>, Development of the electron cooling simulation program for JLEIC, Proc. Of IPAC’16, Busan, Korea, 2016</w:t>
      </w:r>
    </w:p>
    <w:p w:rsidR="00852203" w:rsidRPr="00F77AED" w:rsidRDefault="006301B1" w:rsidP="00852203">
      <w:pPr>
        <w:numPr>
          <w:ilvl w:val="0"/>
          <w:numId w:val="39"/>
        </w:numPr>
        <w:autoSpaceDE w:val="0"/>
        <w:autoSpaceDN w:val="0"/>
        <w:adjustRightInd w:val="0"/>
        <w:snapToGrid w:val="0"/>
        <w:rPr>
          <w:bCs/>
          <w:color w:val="000000"/>
          <w:sz w:val="22"/>
          <w:szCs w:val="22"/>
        </w:rPr>
      </w:pPr>
      <w:r>
        <w:rPr>
          <w:color w:val="000000"/>
          <w:sz w:val="22"/>
          <w:szCs w:val="22"/>
        </w:rPr>
        <w:t>Jenny Portman, He Zhang</w:t>
      </w:r>
      <w:r w:rsidR="00852203" w:rsidRPr="00F77AED">
        <w:rPr>
          <w:color w:val="000000"/>
          <w:sz w:val="22"/>
          <w:szCs w:val="22"/>
        </w:rPr>
        <w:t>,</w:t>
      </w:r>
      <w:r>
        <w:rPr>
          <w:color w:val="000000"/>
          <w:sz w:val="22"/>
          <w:szCs w:val="22"/>
        </w:rPr>
        <w:t xml:space="preserve"> </w:t>
      </w:r>
      <w:r w:rsidRPr="006301B1">
        <w:rPr>
          <w:i/>
          <w:color w:val="000000"/>
          <w:sz w:val="22"/>
          <w:szCs w:val="22"/>
        </w:rPr>
        <w:t>et al.</w:t>
      </w:r>
      <w:r>
        <w:rPr>
          <w:color w:val="000000"/>
          <w:sz w:val="22"/>
          <w:szCs w:val="22"/>
        </w:rPr>
        <w:t>,</w:t>
      </w:r>
      <w:r w:rsidR="00852203" w:rsidRPr="00F77AED">
        <w:rPr>
          <w:color w:val="000000"/>
          <w:sz w:val="22"/>
          <w:szCs w:val="22"/>
        </w:rPr>
        <w:t xml:space="preserve"> Computational and experimental characterizations of high-brightness beams for femtosecond electron imaging and </w:t>
      </w:r>
      <w:proofErr w:type="gramStart"/>
      <w:r w:rsidR="00852203" w:rsidRPr="00F77AED">
        <w:rPr>
          <w:color w:val="000000"/>
          <w:sz w:val="22"/>
          <w:szCs w:val="22"/>
        </w:rPr>
        <w:t>spectroscopy ,</w:t>
      </w:r>
      <w:r w:rsidR="00852203" w:rsidRPr="00F77AED">
        <w:rPr>
          <w:i/>
          <w:iCs/>
          <w:color w:val="000000"/>
          <w:sz w:val="22"/>
          <w:szCs w:val="22"/>
        </w:rPr>
        <w:t>Applied</w:t>
      </w:r>
      <w:proofErr w:type="gramEnd"/>
      <w:r w:rsidR="00852203" w:rsidRPr="00F77AED">
        <w:rPr>
          <w:i/>
          <w:iCs/>
          <w:color w:val="000000"/>
          <w:sz w:val="22"/>
          <w:szCs w:val="22"/>
        </w:rPr>
        <w:t xml:space="preserve"> Physics Letter</w:t>
      </w:r>
      <w:r w:rsidR="00852203" w:rsidRPr="00F77AED">
        <w:rPr>
          <w:color w:val="000000"/>
          <w:sz w:val="22"/>
          <w:szCs w:val="22"/>
        </w:rPr>
        <w:t>, 103, 253115 (2013)</w:t>
      </w:r>
    </w:p>
    <w:p w:rsidR="00852203" w:rsidRPr="00F77AED" w:rsidRDefault="00852203" w:rsidP="00852203">
      <w:pPr>
        <w:numPr>
          <w:ilvl w:val="0"/>
          <w:numId w:val="39"/>
        </w:numPr>
        <w:autoSpaceDE w:val="0"/>
        <w:autoSpaceDN w:val="0"/>
        <w:adjustRightInd w:val="0"/>
        <w:snapToGrid w:val="0"/>
        <w:rPr>
          <w:bCs/>
          <w:color w:val="000000"/>
          <w:sz w:val="22"/>
          <w:szCs w:val="22"/>
        </w:rPr>
      </w:pPr>
      <w:r w:rsidRPr="00F77AED">
        <w:rPr>
          <w:bCs/>
          <w:color w:val="000000"/>
          <w:sz w:val="22"/>
          <w:szCs w:val="22"/>
        </w:rPr>
        <w:t xml:space="preserve">He </w:t>
      </w:r>
      <w:proofErr w:type="gramStart"/>
      <w:r w:rsidRPr="00F77AED">
        <w:rPr>
          <w:bCs/>
          <w:color w:val="000000"/>
          <w:sz w:val="22"/>
          <w:szCs w:val="22"/>
        </w:rPr>
        <w:t>Zhang</w:t>
      </w:r>
      <w:r w:rsidRPr="00F77AED">
        <w:rPr>
          <w:rStyle w:val="apple-converted-space"/>
          <w:b/>
          <w:bCs/>
          <w:color w:val="000000"/>
          <w:sz w:val="22"/>
          <w:szCs w:val="22"/>
        </w:rPr>
        <w:t> </w:t>
      </w:r>
      <w:r w:rsidRPr="00F77AED">
        <w:rPr>
          <w:color w:val="000000"/>
          <w:sz w:val="22"/>
          <w:szCs w:val="22"/>
        </w:rPr>
        <w:t>,</w:t>
      </w:r>
      <w:proofErr w:type="gramEnd"/>
      <w:r w:rsidRPr="00F77AED">
        <w:rPr>
          <w:color w:val="000000"/>
          <w:sz w:val="22"/>
          <w:szCs w:val="22"/>
        </w:rPr>
        <w:t xml:space="preserve"> Martin Berz, Efficient treatment of space charge effects using DA-based FMM Methods,</w:t>
      </w:r>
      <w:r w:rsidRPr="00F77AED">
        <w:rPr>
          <w:rStyle w:val="apple-converted-space"/>
          <w:color w:val="000000"/>
          <w:sz w:val="22"/>
          <w:szCs w:val="22"/>
        </w:rPr>
        <w:t> </w:t>
      </w:r>
      <w:proofErr w:type="spellStart"/>
      <w:r w:rsidRPr="00F77AED">
        <w:rPr>
          <w:i/>
          <w:iCs/>
          <w:color w:val="000000"/>
          <w:sz w:val="22"/>
          <w:szCs w:val="22"/>
        </w:rPr>
        <w:t>Vestnik</w:t>
      </w:r>
      <w:proofErr w:type="spellEnd"/>
      <w:r w:rsidRPr="00F77AED">
        <w:rPr>
          <w:i/>
          <w:iCs/>
          <w:color w:val="000000"/>
          <w:sz w:val="22"/>
          <w:szCs w:val="22"/>
        </w:rPr>
        <w:t xml:space="preserve"> Mathematica</w:t>
      </w:r>
      <w:r w:rsidRPr="00F77AED">
        <w:rPr>
          <w:rStyle w:val="apple-converted-space"/>
          <w:i/>
          <w:iCs/>
          <w:color w:val="000000"/>
          <w:sz w:val="22"/>
          <w:szCs w:val="22"/>
        </w:rPr>
        <w:t> </w:t>
      </w:r>
      <w:r w:rsidRPr="00F77AED">
        <w:rPr>
          <w:color w:val="000000"/>
          <w:sz w:val="22"/>
          <w:szCs w:val="22"/>
        </w:rPr>
        <w:t>, in</w:t>
      </w:r>
      <w:r>
        <w:rPr>
          <w:color w:val="000000"/>
          <w:sz w:val="22"/>
          <w:szCs w:val="22"/>
        </w:rPr>
        <w:t xml:space="preserve"> </w:t>
      </w:r>
      <w:r w:rsidRPr="00F77AED">
        <w:rPr>
          <w:color w:val="000000"/>
          <w:sz w:val="22"/>
          <w:szCs w:val="22"/>
        </w:rPr>
        <w:t>print, 2014</w:t>
      </w:r>
    </w:p>
    <w:p w:rsidR="00852203" w:rsidRPr="00F77AED" w:rsidRDefault="00852203" w:rsidP="00852203">
      <w:pPr>
        <w:numPr>
          <w:ilvl w:val="0"/>
          <w:numId w:val="39"/>
        </w:numPr>
        <w:autoSpaceDE w:val="0"/>
        <w:autoSpaceDN w:val="0"/>
        <w:adjustRightInd w:val="0"/>
        <w:snapToGrid w:val="0"/>
        <w:rPr>
          <w:bCs/>
          <w:color w:val="000000"/>
          <w:sz w:val="22"/>
          <w:szCs w:val="22"/>
        </w:rPr>
      </w:pPr>
      <w:r w:rsidRPr="00F77AED">
        <w:rPr>
          <w:bCs/>
          <w:color w:val="000000"/>
          <w:sz w:val="22"/>
          <w:szCs w:val="22"/>
        </w:rPr>
        <w:t>He Zhang</w:t>
      </w:r>
      <w:r w:rsidRPr="00F77AED">
        <w:rPr>
          <w:color w:val="000000"/>
          <w:sz w:val="22"/>
          <w:szCs w:val="22"/>
        </w:rPr>
        <w:t>, Martin Berz, The fast multipole method in the differential algebra framework,</w:t>
      </w:r>
      <w:r w:rsidRPr="00F77AED">
        <w:rPr>
          <w:rStyle w:val="apple-converted-space"/>
          <w:color w:val="000000"/>
          <w:sz w:val="22"/>
          <w:szCs w:val="22"/>
        </w:rPr>
        <w:t> </w:t>
      </w:r>
      <w:r w:rsidRPr="00F77AED">
        <w:rPr>
          <w:i/>
          <w:iCs/>
          <w:color w:val="000000"/>
          <w:sz w:val="22"/>
          <w:szCs w:val="22"/>
        </w:rPr>
        <w:t>Nuclear Instruments and Methods A 645</w:t>
      </w:r>
      <w:r w:rsidRPr="00F77AED">
        <w:rPr>
          <w:rStyle w:val="apple-converted-space"/>
          <w:color w:val="000000"/>
          <w:sz w:val="22"/>
          <w:szCs w:val="22"/>
        </w:rPr>
        <w:t> </w:t>
      </w:r>
      <w:r w:rsidRPr="00F77AED">
        <w:rPr>
          <w:color w:val="000000"/>
          <w:sz w:val="22"/>
          <w:szCs w:val="22"/>
        </w:rPr>
        <w:t>pp.338-344, 2011</w:t>
      </w:r>
    </w:p>
    <w:p w:rsidR="00852203" w:rsidRPr="00F77AED" w:rsidRDefault="00852203" w:rsidP="00852203">
      <w:pPr>
        <w:numPr>
          <w:ilvl w:val="0"/>
          <w:numId w:val="39"/>
        </w:numPr>
        <w:autoSpaceDE w:val="0"/>
        <w:autoSpaceDN w:val="0"/>
        <w:adjustRightInd w:val="0"/>
        <w:snapToGrid w:val="0"/>
        <w:rPr>
          <w:bCs/>
          <w:color w:val="000000"/>
          <w:sz w:val="22"/>
          <w:szCs w:val="22"/>
        </w:rPr>
      </w:pPr>
      <w:r w:rsidRPr="00F77AED">
        <w:rPr>
          <w:bCs/>
          <w:color w:val="000000"/>
          <w:sz w:val="22"/>
          <w:szCs w:val="22"/>
        </w:rPr>
        <w:t xml:space="preserve">He </w:t>
      </w:r>
      <w:proofErr w:type="gramStart"/>
      <w:r w:rsidRPr="00F77AED">
        <w:rPr>
          <w:bCs/>
          <w:color w:val="000000"/>
          <w:sz w:val="22"/>
          <w:szCs w:val="22"/>
        </w:rPr>
        <w:t>Zhang</w:t>
      </w:r>
      <w:r w:rsidRPr="00F77AED">
        <w:rPr>
          <w:rStyle w:val="apple-converted-space"/>
          <w:b/>
          <w:bCs/>
          <w:color w:val="000000"/>
          <w:sz w:val="22"/>
          <w:szCs w:val="22"/>
        </w:rPr>
        <w:t> </w:t>
      </w:r>
      <w:r w:rsidRPr="00F77AED">
        <w:rPr>
          <w:color w:val="000000"/>
          <w:sz w:val="22"/>
          <w:szCs w:val="22"/>
        </w:rPr>
        <w:t>,</w:t>
      </w:r>
      <w:proofErr w:type="gramEnd"/>
      <w:r w:rsidRPr="00F77AED">
        <w:rPr>
          <w:color w:val="000000"/>
          <w:sz w:val="22"/>
          <w:szCs w:val="22"/>
        </w:rPr>
        <w:t xml:space="preserve"> Martin Berz, Effects of the wiggler on the Hefei light source storage ring,</w:t>
      </w:r>
      <w:r w:rsidRPr="00F77AED">
        <w:rPr>
          <w:rFonts w:hint="eastAsia"/>
          <w:color w:val="000000"/>
          <w:sz w:val="22"/>
          <w:szCs w:val="22"/>
          <w:lang w:eastAsia="zh-CN"/>
        </w:rPr>
        <w:t xml:space="preserve"> </w:t>
      </w:r>
      <w:r w:rsidRPr="00F77AED">
        <w:rPr>
          <w:i/>
          <w:iCs/>
          <w:color w:val="000000"/>
          <w:sz w:val="22"/>
          <w:szCs w:val="22"/>
        </w:rPr>
        <w:t>International journal of modern physics A</w:t>
      </w:r>
      <w:r w:rsidRPr="00F77AED">
        <w:rPr>
          <w:rStyle w:val="apple-converted-space"/>
          <w:i/>
          <w:iCs/>
          <w:color w:val="000000"/>
          <w:sz w:val="22"/>
          <w:szCs w:val="22"/>
        </w:rPr>
        <w:t> </w:t>
      </w:r>
      <w:r w:rsidRPr="00F77AED">
        <w:rPr>
          <w:color w:val="000000"/>
          <w:sz w:val="22"/>
          <w:szCs w:val="22"/>
        </w:rPr>
        <w:t>, Vol. 24, No. 5, pp.1057-1067, 2009</w:t>
      </w:r>
    </w:p>
    <w:p w:rsidR="00477E6D" w:rsidRDefault="00477E6D" w:rsidP="00477E6D">
      <w:pPr>
        <w:pStyle w:val="ReportText"/>
      </w:pPr>
    </w:p>
    <w:sectPr w:rsidR="00477E6D" w:rsidSect="00123D84">
      <w:headerReference w:type="default"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F0" w:rsidRDefault="00F710F0">
      <w:r>
        <w:separator/>
      </w:r>
    </w:p>
    <w:p w:rsidR="00F710F0" w:rsidRDefault="00F710F0"/>
    <w:p w:rsidR="00F710F0" w:rsidRDefault="00F710F0"/>
  </w:endnote>
  <w:endnote w:type="continuationSeparator" w:id="0">
    <w:p w:rsidR="00F710F0" w:rsidRDefault="00F710F0">
      <w:r>
        <w:continuationSeparator/>
      </w:r>
    </w:p>
    <w:p w:rsidR="00F710F0" w:rsidRDefault="00F710F0"/>
    <w:p w:rsidR="00F710F0" w:rsidRDefault="00F7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3B6606" w:rsidRDefault="00B768E6" w:rsidP="006C6A66">
    <w:pPr>
      <w:pStyle w:val="a6"/>
      <w:tabs>
        <w:tab w:val="clear" w:pos="4320"/>
        <w:tab w:val="clear" w:pos="8640"/>
      </w:tabs>
      <w:ind w:firstLine="0"/>
      <w:jc w:val="left"/>
      <w:rPr>
        <w:rFonts w:ascii="Helvetica" w:hAnsi="Helvetica"/>
        <w:sz w:val="18"/>
        <w:szCs w:val="18"/>
      </w:rPr>
    </w:pPr>
    <w:r>
      <w:rPr>
        <w:rFonts w:ascii="Helvetica" w:hAnsi="Helvetica"/>
        <w:sz w:val="18"/>
      </w:rPr>
      <w:fldChar w:fldCharType="begin"/>
    </w:r>
    <w:r>
      <w:rPr>
        <w:rFonts w:ascii="Helvetica" w:hAnsi="Helvetica"/>
        <w:sz w:val="18"/>
      </w:rPr>
      <w:instrText xml:space="preserve"> PAGE </w:instrText>
    </w:r>
    <w:r>
      <w:rPr>
        <w:rFonts w:ascii="Helvetica" w:hAnsi="Helvetica"/>
        <w:sz w:val="18"/>
      </w:rPr>
      <w:fldChar w:fldCharType="separate"/>
    </w:r>
    <w:r>
      <w:rPr>
        <w:rFonts w:ascii="Helvetica" w:hAnsi="Helvetica"/>
        <w:noProof/>
        <w:sz w:val="18"/>
      </w:rPr>
      <w:t>ii</w:t>
    </w:r>
    <w:r>
      <w:rPr>
        <w:rFonts w:ascii="Helvetica" w:hAnsi="Helvetica"/>
        <w:sz w:val="18"/>
      </w:rPr>
      <w:fldChar w:fldCharType="en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sidRPr="003B6606">
      <w:rPr>
        <w:rFonts w:ascii="Helvetica" w:hAnsi="Helvetica"/>
        <w:sz w:val="18"/>
        <w:szCs w:val="18"/>
      </w:rPr>
      <w:t>SLAC Annual Laboratory Plan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4C5804" w:rsidRDefault="00B768E6" w:rsidP="004C5804">
    <w:pPr>
      <w:pStyle w:val="a6"/>
      <w:ind w:firstLine="0"/>
      <w:rPr>
        <w:rFonts w:ascii="Helvetica" w:hAnsi="Helvetica" w:cs="Arial"/>
        <w:sz w:val="18"/>
        <w:szCs w:val="18"/>
      </w:rPr>
    </w:pPr>
    <w:r w:rsidRPr="0026346F">
      <w:rPr>
        <w:rStyle w:val="af4"/>
        <w:rFonts w:cs="Arial"/>
        <w:szCs w:val="18"/>
      </w:rPr>
      <w:fldChar w:fldCharType="begin"/>
    </w:r>
    <w:r w:rsidRPr="0026346F">
      <w:rPr>
        <w:rStyle w:val="af4"/>
        <w:rFonts w:cs="Arial"/>
        <w:szCs w:val="18"/>
      </w:rPr>
      <w:instrText xml:space="preserve"> PAGE </w:instrText>
    </w:r>
    <w:r w:rsidRPr="0026346F">
      <w:rPr>
        <w:rStyle w:val="af4"/>
        <w:rFonts w:cs="Arial"/>
        <w:szCs w:val="18"/>
      </w:rPr>
      <w:fldChar w:fldCharType="separate"/>
    </w:r>
    <w:r w:rsidR="00173BF6">
      <w:rPr>
        <w:rStyle w:val="af4"/>
        <w:rFonts w:cs="Arial"/>
        <w:noProof/>
        <w:szCs w:val="18"/>
      </w:rPr>
      <w:t>3</w:t>
    </w:r>
    <w:r w:rsidRPr="0026346F">
      <w:rPr>
        <w:rStyle w:val="af4"/>
        <w:rFonts w:cs="Arial"/>
        <w:szCs w:val="18"/>
      </w:rPr>
      <w:fldChar w:fldCharType="end"/>
    </w:r>
    <w:r w:rsidRPr="0026346F">
      <w:rPr>
        <w:rStyle w:val="af4"/>
        <w:rFonts w:cs="Arial"/>
        <w:szCs w:val="18"/>
      </w:rPr>
      <w:t xml:space="preserve"> of </w:t>
    </w:r>
    <w:r w:rsidRPr="0026346F">
      <w:rPr>
        <w:rStyle w:val="af4"/>
        <w:rFonts w:cs="Arial"/>
        <w:szCs w:val="18"/>
      </w:rPr>
      <w:fldChar w:fldCharType="begin"/>
    </w:r>
    <w:r w:rsidRPr="0026346F">
      <w:rPr>
        <w:rStyle w:val="af4"/>
        <w:rFonts w:cs="Arial"/>
        <w:szCs w:val="18"/>
      </w:rPr>
      <w:instrText xml:space="preserve"> NUMPAGES </w:instrText>
    </w:r>
    <w:r w:rsidRPr="0026346F">
      <w:rPr>
        <w:rStyle w:val="af4"/>
        <w:rFonts w:cs="Arial"/>
        <w:szCs w:val="18"/>
      </w:rPr>
      <w:fldChar w:fldCharType="separate"/>
    </w:r>
    <w:r w:rsidR="00173BF6">
      <w:rPr>
        <w:rStyle w:val="af4"/>
        <w:rFonts w:cs="Arial"/>
        <w:noProof/>
        <w:szCs w:val="18"/>
      </w:rPr>
      <w:t>18</w:t>
    </w:r>
    <w:r w:rsidRPr="0026346F">
      <w:rPr>
        <w:rStyle w:val="af4"/>
        <w:rFonts w:cs="Arial"/>
        <w:szCs w:val="18"/>
      </w:rPr>
      <w:fldChar w:fldCharType="end"/>
    </w:r>
    <w:r>
      <w:rPr>
        <w:rStyle w:val="af4"/>
        <w:rFonts w:cs="Arial"/>
        <w:szCs w:val="18"/>
      </w:rPr>
      <w:tab/>
    </w:r>
    <w:r>
      <w:rPr>
        <w:rStyle w:val="af4"/>
        <w:rFonts w:cs="Arial"/>
        <w:szCs w:val="18"/>
      </w:rPr>
      <w:tab/>
      <w:t>JLab</w:t>
    </w:r>
    <w:r w:rsidRPr="003B6606">
      <w:rPr>
        <w:rFonts w:ascii="Helvetica" w:hAnsi="Helvetica"/>
        <w:sz w:val="18"/>
        <w:szCs w:val="18"/>
      </w:rPr>
      <w:t xml:space="preserve"> </w:t>
    </w:r>
    <w:r>
      <w:rPr>
        <w:rFonts w:ascii="Helvetica" w:hAnsi="Helvetica"/>
        <w:sz w:val="18"/>
        <w:szCs w:val="18"/>
      </w:rPr>
      <w:t>LDRD Proposal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4C5804" w:rsidRDefault="00B768E6" w:rsidP="004C5804">
    <w:pPr>
      <w:pStyle w:val="a6"/>
      <w:ind w:firstLine="0"/>
      <w:rPr>
        <w:rFonts w:ascii="Helvetica" w:hAnsi="Helvetica" w:cs="Arial"/>
        <w:sz w:val="18"/>
        <w:szCs w:val="18"/>
      </w:rPr>
    </w:pPr>
    <w:r w:rsidRPr="0026346F">
      <w:rPr>
        <w:rStyle w:val="af4"/>
        <w:rFonts w:cs="Arial"/>
        <w:szCs w:val="18"/>
      </w:rPr>
      <w:fldChar w:fldCharType="begin"/>
    </w:r>
    <w:r w:rsidRPr="0026346F">
      <w:rPr>
        <w:rStyle w:val="af4"/>
        <w:rFonts w:cs="Arial"/>
        <w:szCs w:val="18"/>
      </w:rPr>
      <w:instrText xml:space="preserve"> PAGE </w:instrText>
    </w:r>
    <w:r w:rsidRPr="0026346F">
      <w:rPr>
        <w:rStyle w:val="af4"/>
        <w:rFonts w:cs="Arial"/>
        <w:szCs w:val="18"/>
      </w:rPr>
      <w:fldChar w:fldCharType="separate"/>
    </w:r>
    <w:r w:rsidR="00867196">
      <w:rPr>
        <w:rStyle w:val="af4"/>
        <w:rFonts w:cs="Arial"/>
        <w:noProof/>
        <w:szCs w:val="18"/>
      </w:rPr>
      <w:t>18</w:t>
    </w:r>
    <w:r w:rsidRPr="0026346F">
      <w:rPr>
        <w:rStyle w:val="af4"/>
        <w:rFonts w:cs="Arial"/>
        <w:szCs w:val="18"/>
      </w:rPr>
      <w:fldChar w:fldCharType="end"/>
    </w:r>
    <w:r w:rsidRPr="0026346F">
      <w:rPr>
        <w:rStyle w:val="af4"/>
        <w:rFonts w:cs="Arial"/>
        <w:szCs w:val="18"/>
      </w:rPr>
      <w:t xml:space="preserve"> of </w:t>
    </w:r>
    <w:r w:rsidRPr="0026346F">
      <w:rPr>
        <w:rStyle w:val="af4"/>
        <w:rFonts w:cs="Arial"/>
        <w:szCs w:val="18"/>
      </w:rPr>
      <w:fldChar w:fldCharType="begin"/>
    </w:r>
    <w:r w:rsidRPr="0026346F">
      <w:rPr>
        <w:rStyle w:val="af4"/>
        <w:rFonts w:cs="Arial"/>
        <w:szCs w:val="18"/>
      </w:rPr>
      <w:instrText xml:space="preserve"> NUMPAGES </w:instrText>
    </w:r>
    <w:r w:rsidRPr="0026346F">
      <w:rPr>
        <w:rStyle w:val="af4"/>
        <w:rFonts w:cs="Arial"/>
        <w:szCs w:val="18"/>
      </w:rPr>
      <w:fldChar w:fldCharType="separate"/>
    </w:r>
    <w:r w:rsidR="00867196">
      <w:rPr>
        <w:rStyle w:val="af4"/>
        <w:rFonts w:cs="Arial"/>
        <w:noProof/>
        <w:szCs w:val="18"/>
      </w:rPr>
      <w:t>18</w:t>
    </w:r>
    <w:r w:rsidRPr="0026346F">
      <w:rPr>
        <w:rStyle w:val="af4"/>
        <w:rFonts w:cs="Arial"/>
        <w:szCs w:val="18"/>
      </w:rPr>
      <w:fldChar w:fldCharType="end"/>
    </w:r>
    <w:r>
      <w:rPr>
        <w:rStyle w:val="af4"/>
        <w:rFonts w:cs="Arial"/>
        <w:szCs w:val="18"/>
      </w:rPr>
      <w:tab/>
    </w:r>
    <w:r>
      <w:rPr>
        <w:rStyle w:val="af4"/>
        <w:rFonts w:cs="Arial"/>
        <w:szCs w:val="18"/>
      </w:rPr>
      <w:tab/>
    </w:r>
    <w:r>
      <w:rPr>
        <w:rFonts w:ascii="Helvetica" w:hAnsi="Helvetica"/>
        <w:sz w:val="18"/>
        <w:szCs w:val="18"/>
      </w:rPr>
      <w:t>JLab</w:t>
    </w:r>
    <w:r w:rsidRPr="003B6606">
      <w:rPr>
        <w:rFonts w:ascii="Helvetica" w:hAnsi="Helvetica"/>
        <w:sz w:val="18"/>
        <w:szCs w:val="18"/>
      </w:rPr>
      <w:t xml:space="preserve"> </w:t>
    </w:r>
    <w:r>
      <w:rPr>
        <w:rFonts w:ascii="Helvetica" w:hAnsi="Helvetica"/>
        <w:sz w:val="18"/>
        <w:szCs w:val="18"/>
      </w:rPr>
      <w:t>LDRD Proposal</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26346F" w:rsidRDefault="00B768E6" w:rsidP="00123D84">
    <w:pPr>
      <w:pStyle w:val="a6"/>
      <w:ind w:firstLine="0"/>
      <w:rPr>
        <w:rFonts w:ascii="Helvetica" w:hAnsi="Helvetica" w:cs="Arial"/>
        <w:sz w:val="18"/>
        <w:szCs w:val="18"/>
      </w:rPr>
    </w:pPr>
    <w:r w:rsidRPr="0026346F">
      <w:rPr>
        <w:rStyle w:val="af4"/>
        <w:rFonts w:cs="Arial"/>
        <w:szCs w:val="18"/>
      </w:rPr>
      <w:fldChar w:fldCharType="begin"/>
    </w:r>
    <w:r w:rsidRPr="0026346F">
      <w:rPr>
        <w:rStyle w:val="af4"/>
        <w:rFonts w:cs="Arial"/>
        <w:szCs w:val="18"/>
      </w:rPr>
      <w:instrText xml:space="preserve"> PAGE </w:instrText>
    </w:r>
    <w:r w:rsidRPr="0026346F">
      <w:rPr>
        <w:rStyle w:val="af4"/>
        <w:rFonts w:cs="Arial"/>
        <w:szCs w:val="18"/>
      </w:rPr>
      <w:fldChar w:fldCharType="separate"/>
    </w:r>
    <w:r w:rsidR="00173BF6">
      <w:rPr>
        <w:rStyle w:val="af4"/>
        <w:rFonts w:cs="Arial"/>
        <w:noProof/>
        <w:szCs w:val="18"/>
      </w:rPr>
      <w:t>4</w:t>
    </w:r>
    <w:r w:rsidRPr="0026346F">
      <w:rPr>
        <w:rStyle w:val="af4"/>
        <w:rFonts w:cs="Arial"/>
        <w:szCs w:val="18"/>
      </w:rPr>
      <w:fldChar w:fldCharType="end"/>
    </w:r>
    <w:r w:rsidRPr="0026346F">
      <w:rPr>
        <w:rStyle w:val="af4"/>
        <w:rFonts w:cs="Arial"/>
        <w:szCs w:val="18"/>
      </w:rPr>
      <w:t xml:space="preserve"> of </w:t>
    </w:r>
    <w:r w:rsidRPr="0026346F">
      <w:rPr>
        <w:rStyle w:val="af4"/>
        <w:rFonts w:cs="Arial"/>
        <w:szCs w:val="18"/>
      </w:rPr>
      <w:fldChar w:fldCharType="begin"/>
    </w:r>
    <w:r w:rsidRPr="0026346F">
      <w:rPr>
        <w:rStyle w:val="af4"/>
        <w:rFonts w:cs="Arial"/>
        <w:szCs w:val="18"/>
      </w:rPr>
      <w:instrText xml:space="preserve"> NUMPAGES </w:instrText>
    </w:r>
    <w:r w:rsidRPr="0026346F">
      <w:rPr>
        <w:rStyle w:val="af4"/>
        <w:rFonts w:cs="Arial"/>
        <w:szCs w:val="18"/>
      </w:rPr>
      <w:fldChar w:fldCharType="separate"/>
    </w:r>
    <w:r w:rsidR="00173BF6">
      <w:rPr>
        <w:rStyle w:val="af4"/>
        <w:rFonts w:cs="Arial"/>
        <w:noProof/>
        <w:szCs w:val="18"/>
      </w:rPr>
      <w:t>18</w:t>
    </w:r>
    <w:r w:rsidRPr="0026346F">
      <w:rPr>
        <w:rStyle w:val="af4"/>
        <w:rFonts w:cs="Arial"/>
        <w:szCs w:val="18"/>
      </w:rPr>
      <w:fldChar w:fldCharType="end"/>
    </w:r>
    <w:r>
      <w:rPr>
        <w:rStyle w:val="af4"/>
        <w:rFonts w:cs="Arial"/>
        <w:szCs w:val="18"/>
      </w:rPr>
      <w:tab/>
    </w:r>
    <w:r>
      <w:rPr>
        <w:rStyle w:val="af4"/>
        <w:rFonts w:cs="Arial"/>
        <w:szCs w:val="18"/>
      </w:rPr>
      <w:tab/>
      <w:t>JLab</w:t>
    </w:r>
    <w:r w:rsidRPr="003B6606">
      <w:rPr>
        <w:rFonts w:ascii="Helvetica" w:hAnsi="Helvetica"/>
        <w:sz w:val="18"/>
        <w:szCs w:val="18"/>
      </w:rPr>
      <w:t xml:space="preserve"> </w:t>
    </w:r>
    <w:r>
      <w:rPr>
        <w:rFonts w:ascii="Helvetica" w:hAnsi="Helvetica"/>
        <w:sz w:val="18"/>
        <w:szCs w:val="18"/>
      </w:rPr>
      <w:t>LDRD Proposal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F0" w:rsidRDefault="00F710F0">
      <w:r>
        <w:separator/>
      </w:r>
    </w:p>
    <w:p w:rsidR="00F710F0" w:rsidRDefault="00F710F0"/>
    <w:p w:rsidR="00F710F0" w:rsidRDefault="00F710F0"/>
  </w:footnote>
  <w:footnote w:type="continuationSeparator" w:id="0">
    <w:p w:rsidR="00F710F0" w:rsidRDefault="00F710F0">
      <w:r>
        <w:continuationSeparator/>
      </w:r>
    </w:p>
    <w:p w:rsidR="00F710F0" w:rsidRDefault="00F710F0"/>
    <w:p w:rsidR="00F710F0" w:rsidRDefault="00F710F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8F78D2" w:rsidRDefault="00B768E6" w:rsidP="008F78D2">
    <w:pPr>
      <w:pStyle w:val="a4"/>
      <w:rPr>
        <w:rFonts w:ascii="Helvetica" w:hAnsi="Helvetica"/>
        <w:caps/>
        <w:sz w:val="18"/>
        <w:szCs w:val="18"/>
      </w:rPr>
    </w:pPr>
    <w:r>
      <w:rPr>
        <w:rFonts w:ascii="Helvetica" w:hAnsi="Helvetica"/>
        <w:caps/>
        <w:sz w:val="18"/>
        <w:szCs w:val="18"/>
      </w:rPr>
      <w:t xml:space="preserve">Thomas jefferson </w:t>
    </w:r>
    <w:r w:rsidRPr="0026346F">
      <w:rPr>
        <w:rFonts w:ascii="Helvetica" w:hAnsi="Helvetica"/>
        <w:caps/>
        <w:sz w:val="18"/>
        <w:szCs w:val="18"/>
      </w:rPr>
      <w:t xml:space="preserve">National Accelerator </w:t>
    </w:r>
    <w:r>
      <w:rPr>
        <w:rFonts w:ascii="Helvetica" w:hAnsi="Helvetica"/>
        <w:caps/>
        <w:sz w:val="18"/>
        <w:szCs w:val="18"/>
      </w:rPr>
      <w:t>facility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6" w:rsidRPr="0026346F" w:rsidRDefault="00B768E6" w:rsidP="0026346F">
    <w:pPr>
      <w:pStyle w:val="a4"/>
      <w:rPr>
        <w:rFonts w:ascii="Helvetica" w:hAnsi="Helvetica"/>
        <w:caps/>
        <w:sz w:val="18"/>
        <w:szCs w:val="18"/>
      </w:rPr>
    </w:pPr>
    <w:r>
      <w:rPr>
        <w:rFonts w:ascii="Helvetica" w:hAnsi="Helvetica"/>
        <w:caps/>
        <w:sz w:val="18"/>
        <w:szCs w:val="18"/>
      </w:rPr>
      <w:t xml:space="preserve">Thomas jefferson </w:t>
    </w:r>
    <w:r w:rsidRPr="0026346F">
      <w:rPr>
        <w:rFonts w:ascii="Helvetica" w:hAnsi="Helvetica"/>
        <w:caps/>
        <w:sz w:val="18"/>
        <w:szCs w:val="18"/>
      </w:rPr>
      <w:t xml:space="preserve">National Accelerator </w:t>
    </w:r>
    <w:r>
      <w:rPr>
        <w:rFonts w:ascii="Helvetica" w:hAnsi="Helvetica"/>
        <w:caps/>
        <w:sz w:val="18"/>
        <w:szCs w:val="18"/>
      </w:rPr>
      <w:t>facility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70D4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FC83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925B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2A1D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E062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D228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C0C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02B0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C23E94"/>
    <w:lvl w:ilvl="0">
      <w:start w:val="1"/>
      <w:numFmt w:val="decimal"/>
      <w:lvlText w:val="%1."/>
      <w:lvlJc w:val="left"/>
      <w:pPr>
        <w:tabs>
          <w:tab w:val="num" w:pos="360"/>
        </w:tabs>
        <w:ind w:left="360" w:hanging="360"/>
      </w:pPr>
    </w:lvl>
  </w:abstractNum>
  <w:abstractNum w:abstractNumId="9" w15:restartNumberingAfterBreak="0">
    <w:nsid w:val="000C7E9D"/>
    <w:multiLevelType w:val="hybridMultilevel"/>
    <w:tmpl w:val="1D2A2E50"/>
    <w:lvl w:ilvl="0" w:tplc="59B25BA4">
      <w:start w:val="1"/>
      <w:numFmt w:val="bullet"/>
      <w:lvlText w:val=""/>
      <w:lvlJc w:val="left"/>
      <w:pPr>
        <w:tabs>
          <w:tab w:val="num" w:pos="2628"/>
        </w:tabs>
        <w:ind w:left="2844" w:hanging="216"/>
      </w:pPr>
      <w:rPr>
        <w:rFonts w:ascii="Wingdings" w:hAnsi="Wingdings" w:hint="default"/>
        <w:sz w:val="16"/>
      </w:rPr>
    </w:lvl>
    <w:lvl w:ilvl="1" w:tplc="7038761C">
      <w:start w:val="1"/>
      <w:numFmt w:val="bullet"/>
      <w:lvlText w:val=""/>
      <w:lvlJc w:val="left"/>
      <w:pPr>
        <w:tabs>
          <w:tab w:val="num" w:pos="1854"/>
        </w:tabs>
        <w:ind w:left="2070" w:hanging="216"/>
      </w:pPr>
      <w:rPr>
        <w:rFonts w:ascii="Wingdings" w:hAnsi="Wingdings" w:hint="default"/>
        <w:sz w:val="18"/>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01425D26"/>
    <w:multiLevelType w:val="multilevel"/>
    <w:tmpl w:val="EB943EBE"/>
    <w:lvl w:ilvl="0">
      <w:start w:val="1"/>
      <w:numFmt w:val="upperLetter"/>
      <w:pStyle w:val="Appendix2"/>
      <w:lvlText w:val="%1.1."/>
      <w:lvlJc w:val="left"/>
      <w:pPr>
        <w:tabs>
          <w:tab w:val="num" w:pos="907"/>
        </w:tabs>
        <w:ind w:left="547" w:firstLine="0"/>
      </w:pPr>
      <w:rPr>
        <w:rFonts w:hint="default"/>
      </w:rPr>
    </w:lvl>
    <w:lvl w:ilvl="1">
      <w:start w:val="1"/>
      <w:numFmt w:val="upperLetter"/>
      <w:pStyle w:val="Appendix2"/>
      <w:lvlText w:val="%2.2."/>
      <w:lvlJc w:val="left"/>
      <w:pPr>
        <w:tabs>
          <w:tab w:val="num" w:pos="907"/>
        </w:tabs>
        <w:ind w:left="547" w:firstLine="0"/>
      </w:pPr>
      <w:rPr>
        <w:rFonts w:hint="default"/>
      </w:rPr>
    </w:lvl>
    <w:lvl w:ilvl="2">
      <w:start w:val="1"/>
      <w:numFmt w:val="upperLetter"/>
      <w:lvlText w:val="%2.3."/>
      <w:lvlJc w:val="left"/>
      <w:pPr>
        <w:tabs>
          <w:tab w:val="num" w:pos="1411"/>
        </w:tabs>
        <w:ind w:left="1411" w:hanging="504"/>
      </w:pPr>
      <w:rPr>
        <w:rFonts w:hint="default"/>
      </w:rPr>
    </w:lvl>
    <w:lvl w:ilvl="3">
      <w:start w:val="1"/>
      <w:numFmt w:val="decimal"/>
      <w:lvlText w:val="%1.%2.%3.%4."/>
      <w:lvlJc w:val="left"/>
      <w:pPr>
        <w:tabs>
          <w:tab w:val="num" w:pos="1987"/>
        </w:tabs>
        <w:ind w:left="1915" w:hanging="648"/>
      </w:pPr>
      <w:rPr>
        <w:rFonts w:hint="default"/>
      </w:rPr>
    </w:lvl>
    <w:lvl w:ilvl="4">
      <w:start w:val="1"/>
      <w:numFmt w:val="decimal"/>
      <w:lvlText w:val="%1.%2.%3.%4.%5."/>
      <w:lvlJc w:val="left"/>
      <w:pPr>
        <w:tabs>
          <w:tab w:val="num" w:pos="2419"/>
        </w:tabs>
        <w:ind w:left="2419" w:hanging="792"/>
      </w:pPr>
      <w:rPr>
        <w:rFonts w:hint="default"/>
      </w:rPr>
    </w:lvl>
    <w:lvl w:ilvl="5">
      <w:start w:val="1"/>
      <w:numFmt w:val="decimal"/>
      <w:lvlText w:val="%1.%2.%3.%4.%5.%6."/>
      <w:lvlJc w:val="left"/>
      <w:pPr>
        <w:tabs>
          <w:tab w:val="num" w:pos="2923"/>
        </w:tabs>
        <w:ind w:left="2923" w:hanging="936"/>
      </w:pPr>
      <w:rPr>
        <w:rFonts w:hint="default"/>
      </w:rPr>
    </w:lvl>
    <w:lvl w:ilvl="6">
      <w:start w:val="1"/>
      <w:numFmt w:val="decimal"/>
      <w:lvlText w:val="%1.%2.%3.%4.%5.%6.%7."/>
      <w:lvlJc w:val="left"/>
      <w:pPr>
        <w:tabs>
          <w:tab w:val="num" w:pos="3427"/>
        </w:tabs>
        <w:ind w:left="3427" w:hanging="1080"/>
      </w:pPr>
      <w:rPr>
        <w:rFonts w:hint="default"/>
      </w:rPr>
    </w:lvl>
    <w:lvl w:ilvl="7">
      <w:start w:val="1"/>
      <w:numFmt w:val="decimal"/>
      <w:lvlText w:val="%1.%2.%3.%4.%5.%6.%7.%8."/>
      <w:lvlJc w:val="left"/>
      <w:pPr>
        <w:tabs>
          <w:tab w:val="num" w:pos="3931"/>
        </w:tabs>
        <w:ind w:left="3931" w:hanging="1224"/>
      </w:pPr>
      <w:rPr>
        <w:rFonts w:hint="default"/>
      </w:rPr>
    </w:lvl>
    <w:lvl w:ilvl="8">
      <w:start w:val="1"/>
      <w:numFmt w:val="decimal"/>
      <w:lvlText w:val="%1.%2.%3.%4.%5.%6.%7.%8.%9."/>
      <w:lvlJc w:val="left"/>
      <w:pPr>
        <w:tabs>
          <w:tab w:val="num" w:pos="4507"/>
        </w:tabs>
        <w:ind w:left="4507" w:hanging="1440"/>
      </w:pPr>
      <w:rPr>
        <w:rFonts w:hint="default"/>
      </w:rPr>
    </w:lvl>
  </w:abstractNum>
  <w:abstractNum w:abstractNumId="11" w15:restartNumberingAfterBreak="0">
    <w:nsid w:val="03D478C3"/>
    <w:multiLevelType w:val="hybridMultilevel"/>
    <w:tmpl w:val="E362A1D0"/>
    <w:lvl w:ilvl="0" w:tplc="88A0DD9C">
      <w:start w:val="1"/>
      <w:numFmt w:val="bullet"/>
      <w:lvlText w:val=""/>
      <w:lvlJc w:val="left"/>
      <w:pPr>
        <w:tabs>
          <w:tab w:val="num" w:pos="1854"/>
        </w:tabs>
        <w:ind w:left="1854" w:hanging="720"/>
      </w:pPr>
      <w:rPr>
        <w:rFonts w:ascii="Wingdings" w:hAnsi="Wingdings" w:hint="default"/>
        <w:sz w:val="24"/>
      </w:rPr>
    </w:lvl>
    <w:lvl w:ilvl="1" w:tplc="88A0DD9C">
      <w:start w:val="1"/>
      <w:numFmt w:val="bullet"/>
      <w:lvlText w:val=""/>
      <w:lvlJc w:val="left"/>
      <w:pPr>
        <w:tabs>
          <w:tab w:val="num" w:pos="2574"/>
        </w:tabs>
        <w:ind w:left="2574" w:hanging="720"/>
      </w:pPr>
      <w:rPr>
        <w:rFonts w:ascii="Wingdings" w:hAnsi="Wingdings" w:hint="default"/>
        <w:sz w:val="24"/>
      </w:rPr>
    </w:lvl>
    <w:lvl w:ilvl="2" w:tplc="3E90A2AA">
      <w:start w:val="2"/>
      <w:numFmt w:val="decimal"/>
      <w:lvlText w:val="%3."/>
      <w:lvlJc w:val="left"/>
      <w:pPr>
        <w:tabs>
          <w:tab w:val="num" w:pos="3114"/>
        </w:tabs>
        <w:ind w:left="3114" w:hanging="360"/>
      </w:pPr>
      <w:rPr>
        <w:rFonts w:ascii="Times New Roman" w:hAnsi="Times New Roman" w:hint="default"/>
        <w:b w:val="0"/>
        <w:i w:val="0"/>
        <w:sz w:val="22"/>
      </w:r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15:restartNumberingAfterBreak="0">
    <w:nsid w:val="074B7A57"/>
    <w:multiLevelType w:val="hybridMultilevel"/>
    <w:tmpl w:val="61C07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AD03B4"/>
    <w:multiLevelType w:val="hybridMultilevel"/>
    <w:tmpl w:val="9636FE82"/>
    <w:lvl w:ilvl="0" w:tplc="59B25BA4">
      <w:start w:val="1"/>
      <w:numFmt w:val="bullet"/>
      <w:lvlText w:val=""/>
      <w:lvlJc w:val="left"/>
      <w:pPr>
        <w:tabs>
          <w:tab w:val="num" w:pos="1854"/>
        </w:tabs>
        <w:ind w:left="2070" w:hanging="216"/>
      </w:pPr>
      <w:rPr>
        <w:rFonts w:ascii="Wingdings" w:hAnsi="Wingdings" w:hint="default"/>
        <w:sz w:val="16"/>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13AF5C62"/>
    <w:multiLevelType w:val="hybridMultilevel"/>
    <w:tmpl w:val="5B54138E"/>
    <w:lvl w:ilvl="0" w:tplc="0409000F">
      <w:start w:val="1"/>
      <w:numFmt w:val="decimal"/>
      <w:lvlText w:val="%1."/>
      <w:lvlJc w:val="left"/>
      <w:pPr>
        <w:tabs>
          <w:tab w:val="num" w:pos="1494"/>
        </w:tabs>
        <w:ind w:left="1494" w:hanging="360"/>
      </w:pPr>
    </w:lvl>
    <w:lvl w:ilvl="1" w:tplc="88A0DD9C">
      <w:start w:val="1"/>
      <w:numFmt w:val="bullet"/>
      <w:lvlText w:val=""/>
      <w:lvlJc w:val="left"/>
      <w:pPr>
        <w:tabs>
          <w:tab w:val="num" w:pos="2574"/>
        </w:tabs>
        <w:ind w:left="2574" w:hanging="720"/>
      </w:pPr>
      <w:rPr>
        <w:rFonts w:ascii="Wingdings" w:hAnsi="Wingdings" w:hint="default"/>
        <w:sz w:val="24"/>
      </w:rPr>
    </w:lvl>
    <w:lvl w:ilvl="2" w:tplc="3E90A2AA">
      <w:start w:val="2"/>
      <w:numFmt w:val="decimal"/>
      <w:lvlText w:val="%3."/>
      <w:lvlJc w:val="left"/>
      <w:pPr>
        <w:tabs>
          <w:tab w:val="num" w:pos="3114"/>
        </w:tabs>
        <w:ind w:left="3114" w:hanging="360"/>
      </w:pPr>
      <w:rPr>
        <w:rFonts w:ascii="Times New Roman" w:hAnsi="Times New Roman" w:hint="default"/>
        <w:b w:val="0"/>
        <w:i w:val="0"/>
        <w:sz w:val="22"/>
      </w:r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141B07E5"/>
    <w:multiLevelType w:val="hybridMultilevel"/>
    <w:tmpl w:val="48BE33B0"/>
    <w:lvl w:ilvl="0" w:tplc="46CC75F4">
      <w:start w:val="1"/>
      <w:numFmt w:val="bullet"/>
      <w:pStyle w:val="Bullets"/>
      <w:lvlText w:val=""/>
      <w:lvlJc w:val="left"/>
      <w:pPr>
        <w:tabs>
          <w:tab w:val="num" w:pos="2160"/>
        </w:tabs>
        <w:ind w:left="2160" w:hanging="720"/>
      </w:pPr>
      <w:rPr>
        <w:rFonts w:ascii="Wingdings" w:hAnsi="Wingdings" w:hint="default"/>
        <w:sz w:val="24"/>
      </w:rPr>
    </w:lvl>
    <w:lvl w:ilvl="1" w:tplc="DB0E3102">
      <w:start w:val="1"/>
      <w:numFmt w:val="bullet"/>
      <w:lvlText w:val=""/>
      <w:lvlJc w:val="left"/>
      <w:pPr>
        <w:tabs>
          <w:tab w:val="num" w:pos="1440"/>
        </w:tabs>
        <w:ind w:left="1440" w:firstLine="0"/>
      </w:pPr>
      <w:rPr>
        <w:rFonts w:ascii="Wingdings" w:hAnsi="Wingdings" w:hint="default"/>
        <w:sz w:val="16"/>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1A902EDA"/>
    <w:multiLevelType w:val="hybridMultilevel"/>
    <w:tmpl w:val="3A7AE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6217"/>
    <w:multiLevelType w:val="hybridMultilevel"/>
    <w:tmpl w:val="B9080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0448D4"/>
    <w:multiLevelType w:val="hybridMultilevel"/>
    <w:tmpl w:val="B9CEB69A"/>
    <w:lvl w:ilvl="0" w:tplc="AE90593A">
      <w:start w:val="1"/>
      <w:numFmt w:val="bullet"/>
      <w:pStyle w:val="No10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27856657"/>
    <w:multiLevelType w:val="multilevel"/>
    <w:tmpl w:val="1D2A2E50"/>
    <w:lvl w:ilvl="0">
      <w:start w:val="1"/>
      <w:numFmt w:val="bullet"/>
      <w:lvlText w:val=""/>
      <w:lvlJc w:val="left"/>
      <w:pPr>
        <w:tabs>
          <w:tab w:val="num" w:pos="2628"/>
        </w:tabs>
        <w:ind w:left="2844" w:hanging="216"/>
      </w:pPr>
      <w:rPr>
        <w:rFonts w:ascii="Wingdings" w:hAnsi="Wingdings" w:hint="default"/>
        <w:sz w:val="16"/>
      </w:rPr>
    </w:lvl>
    <w:lvl w:ilvl="1">
      <w:start w:val="1"/>
      <w:numFmt w:val="bullet"/>
      <w:lvlText w:val=""/>
      <w:lvlJc w:val="left"/>
      <w:pPr>
        <w:tabs>
          <w:tab w:val="num" w:pos="1854"/>
        </w:tabs>
        <w:ind w:left="2070" w:hanging="216"/>
      </w:pPr>
      <w:rPr>
        <w:rFonts w:ascii="Wingdings" w:hAnsi="Wingdings" w:hint="default"/>
        <w:sz w:val="18"/>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2BC9701A"/>
    <w:multiLevelType w:val="hybridMultilevel"/>
    <w:tmpl w:val="0E18EA2E"/>
    <w:lvl w:ilvl="0" w:tplc="10CA6F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39427C"/>
    <w:multiLevelType w:val="hybridMultilevel"/>
    <w:tmpl w:val="B7CEE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C7F00"/>
    <w:multiLevelType w:val="multilevel"/>
    <w:tmpl w:val="06BA74A4"/>
    <w:lvl w:ilvl="0">
      <w:start w:val="1"/>
      <w:numFmt w:val="bullet"/>
      <w:lvlText w:val=""/>
      <w:lvlJc w:val="left"/>
      <w:pPr>
        <w:tabs>
          <w:tab w:val="num" w:pos="2628"/>
        </w:tabs>
        <w:ind w:left="2844" w:hanging="216"/>
      </w:pPr>
      <w:rPr>
        <w:rFonts w:ascii="Wingdings" w:hAnsi="Wingdings" w:hint="default"/>
        <w:sz w:val="16"/>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42266B97"/>
    <w:multiLevelType w:val="hybridMultilevel"/>
    <w:tmpl w:val="B62C379C"/>
    <w:lvl w:ilvl="0" w:tplc="A8FC762C">
      <w:start w:val="1"/>
      <w:numFmt w:val="bullet"/>
      <w:pStyle w:val="a"/>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5A46497"/>
    <w:multiLevelType w:val="multilevel"/>
    <w:tmpl w:val="9CD07C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A4D25B0"/>
    <w:multiLevelType w:val="hybridMultilevel"/>
    <w:tmpl w:val="F22C256A"/>
    <w:lvl w:ilvl="0" w:tplc="0409000F">
      <w:start w:val="1"/>
      <w:numFmt w:val="decimal"/>
      <w:lvlText w:val="%1."/>
      <w:lvlJc w:val="left"/>
      <w:pPr>
        <w:tabs>
          <w:tab w:val="num" w:pos="1494"/>
        </w:tabs>
        <w:ind w:left="1494" w:hanging="360"/>
      </w:p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6" w15:restartNumberingAfterBreak="0">
    <w:nsid w:val="4B1F328D"/>
    <w:multiLevelType w:val="hybridMultilevel"/>
    <w:tmpl w:val="06BA74A4"/>
    <w:lvl w:ilvl="0" w:tplc="59B25BA4">
      <w:start w:val="1"/>
      <w:numFmt w:val="bullet"/>
      <w:lvlText w:val=""/>
      <w:lvlJc w:val="left"/>
      <w:pPr>
        <w:tabs>
          <w:tab w:val="num" w:pos="2628"/>
        </w:tabs>
        <w:ind w:left="2844" w:hanging="216"/>
      </w:pPr>
      <w:rPr>
        <w:rFonts w:ascii="Wingdings" w:hAnsi="Wingdings" w:hint="default"/>
        <w:sz w:val="16"/>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544653CD"/>
    <w:multiLevelType w:val="hybridMultilevel"/>
    <w:tmpl w:val="34F86148"/>
    <w:lvl w:ilvl="0" w:tplc="59B25BA4">
      <w:start w:val="1"/>
      <w:numFmt w:val="bullet"/>
      <w:lvlText w:val=""/>
      <w:lvlJc w:val="left"/>
      <w:pPr>
        <w:tabs>
          <w:tab w:val="num" w:pos="2628"/>
        </w:tabs>
        <w:ind w:left="2844" w:hanging="216"/>
      </w:pPr>
      <w:rPr>
        <w:rFonts w:ascii="Wingdings" w:hAnsi="Wingdings" w:hint="default"/>
        <w:sz w:val="16"/>
      </w:rPr>
    </w:lvl>
    <w:lvl w:ilvl="1" w:tplc="079A1F56">
      <w:start w:val="1"/>
      <w:numFmt w:val="bullet"/>
      <w:lvlText w:val=""/>
      <w:lvlJc w:val="left"/>
      <w:pPr>
        <w:tabs>
          <w:tab w:val="num" w:pos="2142"/>
        </w:tabs>
        <w:ind w:left="2142" w:hanging="288"/>
      </w:pPr>
      <w:rPr>
        <w:rFonts w:ascii="Wingdings" w:hAnsi="Wingdings" w:hint="default"/>
        <w:sz w:val="18"/>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8" w15:restartNumberingAfterBreak="0">
    <w:nsid w:val="55C82B48"/>
    <w:multiLevelType w:val="hybridMultilevel"/>
    <w:tmpl w:val="16BCB1D0"/>
    <w:lvl w:ilvl="0" w:tplc="794CFA0A">
      <w:start w:val="1"/>
      <w:numFmt w:val="lowerLetter"/>
      <w:pStyle w:val="LetterList"/>
      <w:lvlText w:val="%1."/>
      <w:lvlJc w:val="left"/>
      <w:pPr>
        <w:tabs>
          <w:tab w:val="num" w:pos="1320"/>
        </w:tabs>
        <w:ind w:left="1320" w:hanging="360"/>
      </w:pPr>
      <w:rPr>
        <w:rFonts w:hint="default"/>
      </w:rPr>
    </w:lvl>
    <w:lvl w:ilvl="1" w:tplc="183E59A6">
      <w:start w:val="1"/>
      <w:numFmt w:val="upperLetter"/>
      <w:lvlText w:val="(%2)"/>
      <w:lvlJc w:val="left"/>
      <w:pPr>
        <w:tabs>
          <w:tab w:val="num" w:pos="1695"/>
        </w:tabs>
        <w:ind w:left="1695" w:hanging="375"/>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15:restartNumberingAfterBreak="0">
    <w:nsid w:val="56750D07"/>
    <w:multiLevelType w:val="hybridMultilevel"/>
    <w:tmpl w:val="FC225BB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15:restartNumberingAfterBreak="0">
    <w:nsid w:val="58B303AB"/>
    <w:multiLevelType w:val="hybridMultilevel"/>
    <w:tmpl w:val="C51EC14E"/>
    <w:lvl w:ilvl="0" w:tplc="B810BE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349222F"/>
    <w:multiLevelType w:val="hybridMultilevel"/>
    <w:tmpl w:val="27F404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97AEC"/>
    <w:multiLevelType w:val="multilevel"/>
    <w:tmpl w:val="BB3ECAA0"/>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4C1EE2"/>
    <w:multiLevelType w:val="hybridMultilevel"/>
    <w:tmpl w:val="C51EC14E"/>
    <w:lvl w:ilvl="0" w:tplc="B810BE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BC70714"/>
    <w:multiLevelType w:val="hybridMultilevel"/>
    <w:tmpl w:val="6E4E3258"/>
    <w:lvl w:ilvl="0" w:tplc="0409000F">
      <w:start w:val="1"/>
      <w:numFmt w:val="decimal"/>
      <w:lvlText w:val="%1."/>
      <w:lvlJc w:val="left"/>
      <w:pPr>
        <w:tabs>
          <w:tab w:val="num" w:pos="1494"/>
        </w:tabs>
        <w:ind w:left="1494" w:hanging="360"/>
      </w:p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5" w15:restartNumberingAfterBreak="0">
    <w:nsid w:val="709B350E"/>
    <w:multiLevelType w:val="multilevel"/>
    <w:tmpl w:val="6AC233B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3"/>
      <w:lvlText w:val="%1.%2.%3."/>
      <w:lvlJc w:val="left"/>
      <w:pPr>
        <w:tabs>
          <w:tab w:val="num" w:pos="1764"/>
        </w:tabs>
        <w:ind w:left="176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8292121"/>
    <w:multiLevelType w:val="hybridMultilevel"/>
    <w:tmpl w:val="39C81CBC"/>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7A9875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C55262"/>
    <w:multiLevelType w:val="hybridMultilevel"/>
    <w:tmpl w:val="334E7F9C"/>
    <w:lvl w:ilvl="0" w:tplc="04090005">
      <w:start w:val="1"/>
      <w:numFmt w:val="bullet"/>
      <w:lvlText w:val=""/>
      <w:lvlJc w:val="left"/>
      <w:pPr>
        <w:tabs>
          <w:tab w:val="num" w:pos="1494"/>
        </w:tabs>
        <w:ind w:left="1494" w:hanging="360"/>
      </w:pPr>
      <w:rPr>
        <w:rFonts w:ascii="Wingdings" w:hAnsi="Wingdings"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num w:numId="1">
    <w:abstractNumId w:val="20"/>
  </w:num>
  <w:num w:numId="2">
    <w:abstractNumId w:val="32"/>
  </w:num>
  <w:num w:numId="3">
    <w:abstractNumId w:val="18"/>
  </w:num>
  <w:num w:numId="4">
    <w:abstractNumId w:val="23"/>
  </w:num>
  <w:num w:numId="5">
    <w:abstractNumId w:val="35"/>
  </w:num>
  <w:num w:numId="6">
    <w:abstractNumId w:val="10"/>
  </w:num>
  <w:num w:numId="7">
    <w:abstractNumId w:val="15"/>
  </w:num>
  <w:num w:numId="8">
    <w:abstractNumId w:val="28"/>
  </w:num>
  <w:num w:numId="9">
    <w:abstractNumId w:val="14"/>
  </w:num>
  <w:num w:numId="10">
    <w:abstractNumId w:val="11"/>
  </w:num>
  <w:num w:numId="11">
    <w:abstractNumId w:val="3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5"/>
  </w:num>
  <w:num w:numId="23">
    <w:abstractNumId w:val="34"/>
  </w:num>
  <w:num w:numId="24">
    <w:abstractNumId w:val="37"/>
  </w:num>
  <w:num w:numId="25">
    <w:abstractNumId w:val="13"/>
  </w:num>
  <w:num w:numId="26">
    <w:abstractNumId w:val="26"/>
  </w:num>
  <w:num w:numId="27">
    <w:abstractNumId w:val="22"/>
  </w:num>
  <w:num w:numId="28">
    <w:abstractNumId w:val="9"/>
  </w:num>
  <w:num w:numId="29">
    <w:abstractNumId w:val="19"/>
  </w:num>
  <w:num w:numId="30">
    <w:abstractNumId w:val="27"/>
  </w:num>
  <w:num w:numId="31">
    <w:abstractNumId w:val="17"/>
  </w:num>
  <w:num w:numId="32">
    <w:abstractNumId w:val="36"/>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6"/>
  </w:num>
  <w:num w:numId="37">
    <w:abstractNumId w:val="21"/>
  </w:num>
  <w:num w:numId="38">
    <w:abstractNumId w:val="12"/>
  </w:num>
  <w:num w:numId="39">
    <w:abstractNumId w:val="3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afd"/>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2D"/>
    <w:rsid w:val="00000F64"/>
    <w:rsid w:val="00002C7D"/>
    <w:rsid w:val="00003000"/>
    <w:rsid w:val="00004B14"/>
    <w:rsid w:val="00005ED0"/>
    <w:rsid w:val="00006119"/>
    <w:rsid w:val="000066B5"/>
    <w:rsid w:val="00007818"/>
    <w:rsid w:val="00012AAC"/>
    <w:rsid w:val="00012BDE"/>
    <w:rsid w:val="00013942"/>
    <w:rsid w:val="00014363"/>
    <w:rsid w:val="0001486B"/>
    <w:rsid w:val="00014F75"/>
    <w:rsid w:val="00015042"/>
    <w:rsid w:val="00017D3F"/>
    <w:rsid w:val="000207D9"/>
    <w:rsid w:val="00020E70"/>
    <w:rsid w:val="000217AB"/>
    <w:rsid w:val="0002346E"/>
    <w:rsid w:val="00023D95"/>
    <w:rsid w:val="000259CF"/>
    <w:rsid w:val="00025BB5"/>
    <w:rsid w:val="00025F33"/>
    <w:rsid w:val="000260F8"/>
    <w:rsid w:val="000261BC"/>
    <w:rsid w:val="000268DF"/>
    <w:rsid w:val="0003044D"/>
    <w:rsid w:val="000306AA"/>
    <w:rsid w:val="00030C4C"/>
    <w:rsid w:val="0003156E"/>
    <w:rsid w:val="000322FF"/>
    <w:rsid w:val="00035355"/>
    <w:rsid w:val="00035B77"/>
    <w:rsid w:val="0003682F"/>
    <w:rsid w:val="00036E16"/>
    <w:rsid w:val="00037455"/>
    <w:rsid w:val="00040127"/>
    <w:rsid w:val="000411FE"/>
    <w:rsid w:val="00042007"/>
    <w:rsid w:val="00043C43"/>
    <w:rsid w:val="00043E7E"/>
    <w:rsid w:val="00046DEE"/>
    <w:rsid w:val="00053090"/>
    <w:rsid w:val="00054C51"/>
    <w:rsid w:val="00061255"/>
    <w:rsid w:val="000630B8"/>
    <w:rsid w:val="00063C26"/>
    <w:rsid w:val="00064164"/>
    <w:rsid w:val="00065695"/>
    <w:rsid w:val="000662C4"/>
    <w:rsid w:val="00066E0C"/>
    <w:rsid w:val="000672ED"/>
    <w:rsid w:val="00070358"/>
    <w:rsid w:val="000717DD"/>
    <w:rsid w:val="00071A3A"/>
    <w:rsid w:val="00072635"/>
    <w:rsid w:val="000727CE"/>
    <w:rsid w:val="000730FE"/>
    <w:rsid w:val="000732A8"/>
    <w:rsid w:val="00073D0E"/>
    <w:rsid w:val="00075263"/>
    <w:rsid w:val="00076448"/>
    <w:rsid w:val="0007787C"/>
    <w:rsid w:val="000806CD"/>
    <w:rsid w:val="0008503B"/>
    <w:rsid w:val="00086001"/>
    <w:rsid w:val="0009064A"/>
    <w:rsid w:val="0009099D"/>
    <w:rsid w:val="00090C65"/>
    <w:rsid w:val="0009102B"/>
    <w:rsid w:val="00091291"/>
    <w:rsid w:val="00091E99"/>
    <w:rsid w:val="00095A53"/>
    <w:rsid w:val="000A07B3"/>
    <w:rsid w:val="000A0CA3"/>
    <w:rsid w:val="000A3481"/>
    <w:rsid w:val="000A39AD"/>
    <w:rsid w:val="000A712E"/>
    <w:rsid w:val="000A7A5E"/>
    <w:rsid w:val="000B04F9"/>
    <w:rsid w:val="000B21F9"/>
    <w:rsid w:val="000B414C"/>
    <w:rsid w:val="000B54AC"/>
    <w:rsid w:val="000B5775"/>
    <w:rsid w:val="000B7CC7"/>
    <w:rsid w:val="000B7EAB"/>
    <w:rsid w:val="000C0C17"/>
    <w:rsid w:val="000C20F1"/>
    <w:rsid w:val="000C22A8"/>
    <w:rsid w:val="000C2AA0"/>
    <w:rsid w:val="000C3F3F"/>
    <w:rsid w:val="000C44A7"/>
    <w:rsid w:val="000C44F1"/>
    <w:rsid w:val="000C5F49"/>
    <w:rsid w:val="000C629D"/>
    <w:rsid w:val="000C70D7"/>
    <w:rsid w:val="000D05F1"/>
    <w:rsid w:val="000D2833"/>
    <w:rsid w:val="000D449F"/>
    <w:rsid w:val="000D49A9"/>
    <w:rsid w:val="000D4D53"/>
    <w:rsid w:val="000D59A5"/>
    <w:rsid w:val="000E216A"/>
    <w:rsid w:val="000E2AE5"/>
    <w:rsid w:val="000E359C"/>
    <w:rsid w:val="000E507A"/>
    <w:rsid w:val="000E59CC"/>
    <w:rsid w:val="000E5EE9"/>
    <w:rsid w:val="000E6F74"/>
    <w:rsid w:val="000F038D"/>
    <w:rsid w:val="000F0923"/>
    <w:rsid w:val="000F1108"/>
    <w:rsid w:val="000F3D76"/>
    <w:rsid w:val="000F51F8"/>
    <w:rsid w:val="000F5439"/>
    <w:rsid w:val="000F59EB"/>
    <w:rsid w:val="000F6325"/>
    <w:rsid w:val="00103265"/>
    <w:rsid w:val="001033EF"/>
    <w:rsid w:val="00103403"/>
    <w:rsid w:val="00103727"/>
    <w:rsid w:val="00104786"/>
    <w:rsid w:val="00104800"/>
    <w:rsid w:val="0010637D"/>
    <w:rsid w:val="00107D48"/>
    <w:rsid w:val="00110485"/>
    <w:rsid w:val="00110BE7"/>
    <w:rsid w:val="0011125F"/>
    <w:rsid w:val="001128F5"/>
    <w:rsid w:val="001139AE"/>
    <w:rsid w:val="00113C2B"/>
    <w:rsid w:val="00113F5D"/>
    <w:rsid w:val="001147CB"/>
    <w:rsid w:val="00114C58"/>
    <w:rsid w:val="00122A00"/>
    <w:rsid w:val="00123D84"/>
    <w:rsid w:val="00125155"/>
    <w:rsid w:val="00126C9F"/>
    <w:rsid w:val="00130DB0"/>
    <w:rsid w:val="001326ED"/>
    <w:rsid w:val="001341EC"/>
    <w:rsid w:val="001363FB"/>
    <w:rsid w:val="00136C8E"/>
    <w:rsid w:val="0013752D"/>
    <w:rsid w:val="00141816"/>
    <w:rsid w:val="00142A51"/>
    <w:rsid w:val="0014445F"/>
    <w:rsid w:val="00144D46"/>
    <w:rsid w:val="00146387"/>
    <w:rsid w:val="00146B41"/>
    <w:rsid w:val="00146F9E"/>
    <w:rsid w:val="00147181"/>
    <w:rsid w:val="00150FC1"/>
    <w:rsid w:val="00151B87"/>
    <w:rsid w:val="00152442"/>
    <w:rsid w:val="0015363A"/>
    <w:rsid w:val="00155F60"/>
    <w:rsid w:val="00161081"/>
    <w:rsid w:val="00161941"/>
    <w:rsid w:val="00161C07"/>
    <w:rsid w:val="00163525"/>
    <w:rsid w:val="001650BA"/>
    <w:rsid w:val="00165E78"/>
    <w:rsid w:val="00166359"/>
    <w:rsid w:val="00167CF7"/>
    <w:rsid w:val="00167E80"/>
    <w:rsid w:val="00171B5B"/>
    <w:rsid w:val="00172295"/>
    <w:rsid w:val="00173BF6"/>
    <w:rsid w:val="00182DEA"/>
    <w:rsid w:val="00186BAC"/>
    <w:rsid w:val="00190563"/>
    <w:rsid w:val="00190A7A"/>
    <w:rsid w:val="00193A9B"/>
    <w:rsid w:val="001955D9"/>
    <w:rsid w:val="00195D24"/>
    <w:rsid w:val="00196D85"/>
    <w:rsid w:val="00197971"/>
    <w:rsid w:val="001A2959"/>
    <w:rsid w:val="001A2FAE"/>
    <w:rsid w:val="001A4760"/>
    <w:rsid w:val="001A4F4B"/>
    <w:rsid w:val="001A5027"/>
    <w:rsid w:val="001A60B7"/>
    <w:rsid w:val="001A63EA"/>
    <w:rsid w:val="001A6CD1"/>
    <w:rsid w:val="001A7215"/>
    <w:rsid w:val="001B08FA"/>
    <w:rsid w:val="001B19BF"/>
    <w:rsid w:val="001B2820"/>
    <w:rsid w:val="001B31D5"/>
    <w:rsid w:val="001B3BC3"/>
    <w:rsid w:val="001B491B"/>
    <w:rsid w:val="001B5C7D"/>
    <w:rsid w:val="001B74F6"/>
    <w:rsid w:val="001B7BB0"/>
    <w:rsid w:val="001C1775"/>
    <w:rsid w:val="001C3FDE"/>
    <w:rsid w:val="001C450A"/>
    <w:rsid w:val="001C4CFF"/>
    <w:rsid w:val="001C5D80"/>
    <w:rsid w:val="001C687B"/>
    <w:rsid w:val="001C6E67"/>
    <w:rsid w:val="001C7507"/>
    <w:rsid w:val="001C77F0"/>
    <w:rsid w:val="001C7847"/>
    <w:rsid w:val="001D1D0D"/>
    <w:rsid w:val="001D388D"/>
    <w:rsid w:val="001D3A2A"/>
    <w:rsid w:val="001D7F5F"/>
    <w:rsid w:val="001E326C"/>
    <w:rsid w:val="001E40CC"/>
    <w:rsid w:val="001E4811"/>
    <w:rsid w:val="001E6C9F"/>
    <w:rsid w:val="001E7852"/>
    <w:rsid w:val="001E78F1"/>
    <w:rsid w:val="001F0D4E"/>
    <w:rsid w:val="001F1147"/>
    <w:rsid w:val="001F1308"/>
    <w:rsid w:val="001F1A28"/>
    <w:rsid w:val="001F2C2B"/>
    <w:rsid w:val="001F43E6"/>
    <w:rsid w:val="001F481C"/>
    <w:rsid w:val="001F4C80"/>
    <w:rsid w:val="001F5F31"/>
    <w:rsid w:val="001F6D44"/>
    <w:rsid w:val="00201263"/>
    <w:rsid w:val="00203D30"/>
    <w:rsid w:val="00203F27"/>
    <w:rsid w:val="002046B9"/>
    <w:rsid w:val="0020634B"/>
    <w:rsid w:val="00210158"/>
    <w:rsid w:val="00210A32"/>
    <w:rsid w:val="00210CA3"/>
    <w:rsid w:val="00212923"/>
    <w:rsid w:val="00212B05"/>
    <w:rsid w:val="002136C5"/>
    <w:rsid w:val="002138BD"/>
    <w:rsid w:val="00214B4A"/>
    <w:rsid w:val="00215CFA"/>
    <w:rsid w:val="00221CA9"/>
    <w:rsid w:val="00222F4C"/>
    <w:rsid w:val="002243B3"/>
    <w:rsid w:val="00232706"/>
    <w:rsid w:val="00232A77"/>
    <w:rsid w:val="002344A6"/>
    <w:rsid w:val="002357E7"/>
    <w:rsid w:val="00235A22"/>
    <w:rsid w:val="00235F3B"/>
    <w:rsid w:val="00236026"/>
    <w:rsid w:val="00236207"/>
    <w:rsid w:val="002366E2"/>
    <w:rsid w:val="002375FC"/>
    <w:rsid w:val="00240643"/>
    <w:rsid w:val="00240FB7"/>
    <w:rsid w:val="00242A43"/>
    <w:rsid w:val="00243B7F"/>
    <w:rsid w:val="002450E9"/>
    <w:rsid w:val="00245219"/>
    <w:rsid w:val="00246DE1"/>
    <w:rsid w:val="00247CBB"/>
    <w:rsid w:val="00251019"/>
    <w:rsid w:val="00251476"/>
    <w:rsid w:val="002543AC"/>
    <w:rsid w:val="00254719"/>
    <w:rsid w:val="00255061"/>
    <w:rsid w:val="0025588A"/>
    <w:rsid w:val="00255E50"/>
    <w:rsid w:val="0025676C"/>
    <w:rsid w:val="002601E1"/>
    <w:rsid w:val="00260871"/>
    <w:rsid w:val="00260CCE"/>
    <w:rsid w:val="00261140"/>
    <w:rsid w:val="00262FDA"/>
    <w:rsid w:val="00263438"/>
    <w:rsid w:val="0026346F"/>
    <w:rsid w:val="00263B76"/>
    <w:rsid w:val="00266A5F"/>
    <w:rsid w:val="0026755D"/>
    <w:rsid w:val="00267567"/>
    <w:rsid w:val="00270FD8"/>
    <w:rsid w:val="00271B85"/>
    <w:rsid w:val="00275CAD"/>
    <w:rsid w:val="00277EA4"/>
    <w:rsid w:val="00280945"/>
    <w:rsid w:val="002811DA"/>
    <w:rsid w:val="00281E0C"/>
    <w:rsid w:val="002847C3"/>
    <w:rsid w:val="00284E3F"/>
    <w:rsid w:val="002853A7"/>
    <w:rsid w:val="00285A6C"/>
    <w:rsid w:val="00291254"/>
    <w:rsid w:val="002919F6"/>
    <w:rsid w:val="00291B6C"/>
    <w:rsid w:val="00292A2C"/>
    <w:rsid w:val="00294979"/>
    <w:rsid w:val="0029523D"/>
    <w:rsid w:val="00295FD0"/>
    <w:rsid w:val="00297BB8"/>
    <w:rsid w:val="002A1D63"/>
    <w:rsid w:val="002A3ED6"/>
    <w:rsid w:val="002A4387"/>
    <w:rsid w:val="002A4986"/>
    <w:rsid w:val="002A4F46"/>
    <w:rsid w:val="002A6789"/>
    <w:rsid w:val="002A7636"/>
    <w:rsid w:val="002A768D"/>
    <w:rsid w:val="002B01A1"/>
    <w:rsid w:val="002B0FEE"/>
    <w:rsid w:val="002B44C7"/>
    <w:rsid w:val="002B491F"/>
    <w:rsid w:val="002B5F70"/>
    <w:rsid w:val="002B6B5B"/>
    <w:rsid w:val="002C0889"/>
    <w:rsid w:val="002C0F5C"/>
    <w:rsid w:val="002C1152"/>
    <w:rsid w:val="002C1454"/>
    <w:rsid w:val="002C248F"/>
    <w:rsid w:val="002C2F60"/>
    <w:rsid w:val="002C3F18"/>
    <w:rsid w:val="002C4FC9"/>
    <w:rsid w:val="002C6316"/>
    <w:rsid w:val="002C7D30"/>
    <w:rsid w:val="002D1C0D"/>
    <w:rsid w:val="002D2206"/>
    <w:rsid w:val="002D28AA"/>
    <w:rsid w:val="002D2E7F"/>
    <w:rsid w:val="002D365B"/>
    <w:rsid w:val="002D42A7"/>
    <w:rsid w:val="002E0D8A"/>
    <w:rsid w:val="002E43CD"/>
    <w:rsid w:val="002E6A9C"/>
    <w:rsid w:val="002E7A94"/>
    <w:rsid w:val="002F05F7"/>
    <w:rsid w:val="002F194C"/>
    <w:rsid w:val="002F2878"/>
    <w:rsid w:val="002F32ED"/>
    <w:rsid w:val="002F3765"/>
    <w:rsid w:val="002F4530"/>
    <w:rsid w:val="002F58D9"/>
    <w:rsid w:val="002F5DEA"/>
    <w:rsid w:val="002F78C2"/>
    <w:rsid w:val="003023AC"/>
    <w:rsid w:val="0030314F"/>
    <w:rsid w:val="0030357B"/>
    <w:rsid w:val="00304046"/>
    <w:rsid w:val="00306A13"/>
    <w:rsid w:val="00312EAA"/>
    <w:rsid w:val="00315118"/>
    <w:rsid w:val="00315548"/>
    <w:rsid w:val="00315C4D"/>
    <w:rsid w:val="003160F8"/>
    <w:rsid w:val="00317D7A"/>
    <w:rsid w:val="00317E5E"/>
    <w:rsid w:val="003207AB"/>
    <w:rsid w:val="00322D42"/>
    <w:rsid w:val="00323748"/>
    <w:rsid w:val="00325D3C"/>
    <w:rsid w:val="00327A35"/>
    <w:rsid w:val="00331364"/>
    <w:rsid w:val="00331AF5"/>
    <w:rsid w:val="00332B29"/>
    <w:rsid w:val="0033397D"/>
    <w:rsid w:val="003340FF"/>
    <w:rsid w:val="003351AF"/>
    <w:rsid w:val="00337AED"/>
    <w:rsid w:val="00340B8C"/>
    <w:rsid w:val="00341AF1"/>
    <w:rsid w:val="003420BE"/>
    <w:rsid w:val="00342A64"/>
    <w:rsid w:val="00343882"/>
    <w:rsid w:val="003466DD"/>
    <w:rsid w:val="003502B4"/>
    <w:rsid w:val="00352332"/>
    <w:rsid w:val="00354652"/>
    <w:rsid w:val="00357278"/>
    <w:rsid w:val="003601FB"/>
    <w:rsid w:val="00361FD2"/>
    <w:rsid w:val="003628B4"/>
    <w:rsid w:val="00362E6A"/>
    <w:rsid w:val="003639ED"/>
    <w:rsid w:val="003658F1"/>
    <w:rsid w:val="00366C9E"/>
    <w:rsid w:val="003677FF"/>
    <w:rsid w:val="00367CFE"/>
    <w:rsid w:val="00367D05"/>
    <w:rsid w:val="0037103B"/>
    <w:rsid w:val="00373375"/>
    <w:rsid w:val="00373425"/>
    <w:rsid w:val="00373F1E"/>
    <w:rsid w:val="00374277"/>
    <w:rsid w:val="00374A54"/>
    <w:rsid w:val="003750AE"/>
    <w:rsid w:val="00375A13"/>
    <w:rsid w:val="00375C01"/>
    <w:rsid w:val="003810B5"/>
    <w:rsid w:val="00382390"/>
    <w:rsid w:val="00391D92"/>
    <w:rsid w:val="00392A3A"/>
    <w:rsid w:val="00393052"/>
    <w:rsid w:val="003936DC"/>
    <w:rsid w:val="00393CBB"/>
    <w:rsid w:val="00394B04"/>
    <w:rsid w:val="00396FC2"/>
    <w:rsid w:val="003A221D"/>
    <w:rsid w:val="003A288F"/>
    <w:rsid w:val="003A2D20"/>
    <w:rsid w:val="003A3080"/>
    <w:rsid w:val="003A3321"/>
    <w:rsid w:val="003A37B0"/>
    <w:rsid w:val="003A469E"/>
    <w:rsid w:val="003B110F"/>
    <w:rsid w:val="003B3D30"/>
    <w:rsid w:val="003B3EFC"/>
    <w:rsid w:val="003B4C11"/>
    <w:rsid w:val="003B5378"/>
    <w:rsid w:val="003B54AD"/>
    <w:rsid w:val="003B55F3"/>
    <w:rsid w:val="003B5FB9"/>
    <w:rsid w:val="003B613E"/>
    <w:rsid w:val="003C074E"/>
    <w:rsid w:val="003C10B5"/>
    <w:rsid w:val="003C149F"/>
    <w:rsid w:val="003C1BDD"/>
    <w:rsid w:val="003C2BF8"/>
    <w:rsid w:val="003C4940"/>
    <w:rsid w:val="003C5ACA"/>
    <w:rsid w:val="003C7E84"/>
    <w:rsid w:val="003D013E"/>
    <w:rsid w:val="003D0939"/>
    <w:rsid w:val="003D0E69"/>
    <w:rsid w:val="003D239C"/>
    <w:rsid w:val="003D2A14"/>
    <w:rsid w:val="003D2A24"/>
    <w:rsid w:val="003D62A6"/>
    <w:rsid w:val="003D6C57"/>
    <w:rsid w:val="003D728A"/>
    <w:rsid w:val="003D7F63"/>
    <w:rsid w:val="003E089A"/>
    <w:rsid w:val="003E1775"/>
    <w:rsid w:val="003E1B9C"/>
    <w:rsid w:val="003E2FF9"/>
    <w:rsid w:val="003E3924"/>
    <w:rsid w:val="003E4FDB"/>
    <w:rsid w:val="003E5CEE"/>
    <w:rsid w:val="003F0E16"/>
    <w:rsid w:val="003F16B1"/>
    <w:rsid w:val="003F3176"/>
    <w:rsid w:val="003F4159"/>
    <w:rsid w:val="003F6D77"/>
    <w:rsid w:val="0040153F"/>
    <w:rsid w:val="0040158A"/>
    <w:rsid w:val="004020BD"/>
    <w:rsid w:val="004038B6"/>
    <w:rsid w:val="00403B08"/>
    <w:rsid w:val="00410EC4"/>
    <w:rsid w:val="00411FBD"/>
    <w:rsid w:val="0041432D"/>
    <w:rsid w:val="00416BE8"/>
    <w:rsid w:val="00420102"/>
    <w:rsid w:val="0042010F"/>
    <w:rsid w:val="004201FB"/>
    <w:rsid w:val="004207FE"/>
    <w:rsid w:val="004220B5"/>
    <w:rsid w:val="00423396"/>
    <w:rsid w:val="00424F50"/>
    <w:rsid w:val="0042685F"/>
    <w:rsid w:val="00426CE9"/>
    <w:rsid w:val="00430CF6"/>
    <w:rsid w:val="00431B5A"/>
    <w:rsid w:val="0043231F"/>
    <w:rsid w:val="004323F6"/>
    <w:rsid w:val="0043299C"/>
    <w:rsid w:val="00434227"/>
    <w:rsid w:val="004368FA"/>
    <w:rsid w:val="00436CBF"/>
    <w:rsid w:val="00440B03"/>
    <w:rsid w:val="00443907"/>
    <w:rsid w:val="00446BD4"/>
    <w:rsid w:val="004475DC"/>
    <w:rsid w:val="00453711"/>
    <w:rsid w:val="00453EC4"/>
    <w:rsid w:val="00455526"/>
    <w:rsid w:val="00460657"/>
    <w:rsid w:val="004617F5"/>
    <w:rsid w:val="00462677"/>
    <w:rsid w:val="00463789"/>
    <w:rsid w:val="00463805"/>
    <w:rsid w:val="00463D50"/>
    <w:rsid w:val="004654F3"/>
    <w:rsid w:val="00466A48"/>
    <w:rsid w:val="00466D8B"/>
    <w:rsid w:val="00466DE3"/>
    <w:rsid w:val="00466F47"/>
    <w:rsid w:val="004701D7"/>
    <w:rsid w:val="00471D3D"/>
    <w:rsid w:val="00472E66"/>
    <w:rsid w:val="004733F8"/>
    <w:rsid w:val="00474D76"/>
    <w:rsid w:val="00475F07"/>
    <w:rsid w:val="004766A9"/>
    <w:rsid w:val="00477A00"/>
    <w:rsid w:val="00477E6D"/>
    <w:rsid w:val="00481EDA"/>
    <w:rsid w:val="00483D9A"/>
    <w:rsid w:val="00483F96"/>
    <w:rsid w:val="004854B7"/>
    <w:rsid w:val="00486AA4"/>
    <w:rsid w:val="00487122"/>
    <w:rsid w:val="004918C9"/>
    <w:rsid w:val="00491DC7"/>
    <w:rsid w:val="00493641"/>
    <w:rsid w:val="004939B6"/>
    <w:rsid w:val="004977D6"/>
    <w:rsid w:val="004A08F0"/>
    <w:rsid w:val="004A46FA"/>
    <w:rsid w:val="004A622F"/>
    <w:rsid w:val="004A666E"/>
    <w:rsid w:val="004B0467"/>
    <w:rsid w:val="004B1978"/>
    <w:rsid w:val="004B21A0"/>
    <w:rsid w:val="004B3477"/>
    <w:rsid w:val="004B4BE9"/>
    <w:rsid w:val="004B4CD8"/>
    <w:rsid w:val="004B51B6"/>
    <w:rsid w:val="004B5BFA"/>
    <w:rsid w:val="004B5E49"/>
    <w:rsid w:val="004C0A3A"/>
    <w:rsid w:val="004C1957"/>
    <w:rsid w:val="004C2BF4"/>
    <w:rsid w:val="004C49F8"/>
    <w:rsid w:val="004C5266"/>
    <w:rsid w:val="004C5804"/>
    <w:rsid w:val="004C58FE"/>
    <w:rsid w:val="004C5AEA"/>
    <w:rsid w:val="004D11C7"/>
    <w:rsid w:val="004D1788"/>
    <w:rsid w:val="004D1CC8"/>
    <w:rsid w:val="004D314D"/>
    <w:rsid w:val="004D3893"/>
    <w:rsid w:val="004D3FA6"/>
    <w:rsid w:val="004D4DE2"/>
    <w:rsid w:val="004D5473"/>
    <w:rsid w:val="004D6383"/>
    <w:rsid w:val="004D691B"/>
    <w:rsid w:val="004E3819"/>
    <w:rsid w:val="004E4D4F"/>
    <w:rsid w:val="004E52E7"/>
    <w:rsid w:val="004E6A74"/>
    <w:rsid w:val="004E7C4A"/>
    <w:rsid w:val="004F100F"/>
    <w:rsid w:val="004F2E73"/>
    <w:rsid w:val="004F32DA"/>
    <w:rsid w:val="004F38B0"/>
    <w:rsid w:val="004F56AC"/>
    <w:rsid w:val="00502DA4"/>
    <w:rsid w:val="00504AF6"/>
    <w:rsid w:val="005076A7"/>
    <w:rsid w:val="00507ACE"/>
    <w:rsid w:val="00511013"/>
    <w:rsid w:val="00511311"/>
    <w:rsid w:val="005131B1"/>
    <w:rsid w:val="00513256"/>
    <w:rsid w:val="0051399F"/>
    <w:rsid w:val="00514B6E"/>
    <w:rsid w:val="005150A5"/>
    <w:rsid w:val="00516C8E"/>
    <w:rsid w:val="005205D5"/>
    <w:rsid w:val="0052098F"/>
    <w:rsid w:val="0052259E"/>
    <w:rsid w:val="0052567F"/>
    <w:rsid w:val="00526D75"/>
    <w:rsid w:val="00526DAA"/>
    <w:rsid w:val="00530186"/>
    <w:rsid w:val="00532B0E"/>
    <w:rsid w:val="00533A7E"/>
    <w:rsid w:val="0053474A"/>
    <w:rsid w:val="0053555E"/>
    <w:rsid w:val="00543307"/>
    <w:rsid w:val="00543779"/>
    <w:rsid w:val="005440C9"/>
    <w:rsid w:val="00545030"/>
    <w:rsid w:val="00546563"/>
    <w:rsid w:val="005506DF"/>
    <w:rsid w:val="00550CDF"/>
    <w:rsid w:val="005515D6"/>
    <w:rsid w:val="00551964"/>
    <w:rsid w:val="00552583"/>
    <w:rsid w:val="005537AE"/>
    <w:rsid w:val="005547B8"/>
    <w:rsid w:val="0055604C"/>
    <w:rsid w:val="0055675B"/>
    <w:rsid w:val="00556FCA"/>
    <w:rsid w:val="005610B8"/>
    <w:rsid w:val="00566843"/>
    <w:rsid w:val="005705A6"/>
    <w:rsid w:val="00572114"/>
    <w:rsid w:val="005740B5"/>
    <w:rsid w:val="005745DA"/>
    <w:rsid w:val="005750CA"/>
    <w:rsid w:val="00580022"/>
    <w:rsid w:val="00580B19"/>
    <w:rsid w:val="0058135F"/>
    <w:rsid w:val="00581FFC"/>
    <w:rsid w:val="00582C47"/>
    <w:rsid w:val="00586C0F"/>
    <w:rsid w:val="00586C46"/>
    <w:rsid w:val="00586F4A"/>
    <w:rsid w:val="00590435"/>
    <w:rsid w:val="00592073"/>
    <w:rsid w:val="005929F6"/>
    <w:rsid w:val="00595351"/>
    <w:rsid w:val="00596B63"/>
    <w:rsid w:val="005A03EA"/>
    <w:rsid w:val="005A2D37"/>
    <w:rsid w:val="005A3ECE"/>
    <w:rsid w:val="005A77EC"/>
    <w:rsid w:val="005B18CC"/>
    <w:rsid w:val="005B25E1"/>
    <w:rsid w:val="005B4FBA"/>
    <w:rsid w:val="005B6CD2"/>
    <w:rsid w:val="005B7863"/>
    <w:rsid w:val="005B79E2"/>
    <w:rsid w:val="005C1AF1"/>
    <w:rsid w:val="005C27D0"/>
    <w:rsid w:val="005C32E3"/>
    <w:rsid w:val="005C581C"/>
    <w:rsid w:val="005C689A"/>
    <w:rsid w:val="005D0CE4"/>
    <w:rsid w:val="005D3B81"/>
    <w:rsid w:val="005D59C6"/>
    <w:rsid w:val="005D5A88"/>
    <w:rsid w:val="005D5F7E"/>
    <w:rsid w:val="005D67B3"/>
    <w:rsid w:val="005D7B61"/>
    <w:rsid w:val="005E6186"/>
    <w:rsid w:val="005E65C5"/>
    <w:rsid w:val="005E74D7"/>
    <w:rsid w:val="005F55AE"/>
    <w:rsid w:val="005F7A55"/>
    <w:rsid w:val="00600B5B"/>
    <w:rsid w:val="00604C3B"/>
    <w:rsid w:val="00605368"/>
    <w:rsid w:val="00605D3E"/>
    <w:rsid w:val="006060B4"/>
    <w:rsid w:val="006078E9"/>
    <w:rsid w:val="0061555F"/>
    <w:rsid w:val="006158D7"/>
    <w:rsid w:val="006158E7"/>
    <w:rsid w:val="0061664A"/>
    <w:rsid w:val="006228EE"/>
    <w:rsid w:val="00623C56"/>
    <w:rsid w:val="00624F04"/>
    <w:rsid w:val="00625B18"/>
    <w:rsid w:val="00627932"/>
    <w:rsid w:val="00627DEE"/>
    <w:rsid w:val="006301B1"/>
    <w:rsid w:val="00635020"/>
    <w:rsid w:val="0063606B"/>
    <w:rsid w:val="00640411"/>
    <w:rsid w:val="0064436E"/>
    <w:rsid w:val="00644F07"/>
    <w:rsid w:val="00646035"/>
    <w:rsid w:val="006469E3"/>
    <w:rsid w:val="00651041"/>
    <w:rsid w:val="00654008"/>
    <w:rsid w:val="006543BD"/>
    <w:rsid w:val="00655EFB"/>
    <w:rsid w:val="006626DA"/>
    <w:rsid w:val="00662A00"/>
    <w:rsid w:val="00662B48"/>
    <w:rsid w:val="00662FC3"/>
    <w:rsid w:val="0066376E"/>
    <w:rsid w:val="006654FA"/>
    <w:rsid w:val="006661B8"/>
    <w:rsid w:val="00666A45"/>
    <w:rsid w:val="00670272"/>
    <w:rsid w:val="00670C62"/>
    <w:rsid w:val="00672D3F"/>
    <w:rsid w:val="00672D7C"/>
    <w:rsid w:val="00677974"/>
    <w:rsid w:val="00680893"/>
    <w:rsid w:val="006808BC"/>
    <w:rsid w:val="00682767"/>
    <w:rsid w:val="00682A90"/>
    <w:rsid w:val="00682F47"/>
    <w:rsid w:val="00683038"/>
    <w:rsid w:val="00684F75"/>
    <w:rsid w:val="00686EC1"/>
    <w:rsid w:val="00687967"/>
    <w:rsid w:val="0069049B"/>
    <w:rsid w:val="00693009"/>
    <w:rsid w:val="00693B9A"/>
    <w:rsid w:val="00693EB2"/>
    <w:rsid w:val="00694CE7"/>
    <w:rsid w:val="00694E5D"/>
    <w:rsid w:val="0069526E"/>
    <w:rsid w:val="00697B0A"/>
    <w:rsid w:val="006A13B8"/>
    <w:rsid w:val="006A3A67"/>
    <w:rsid w:val="006A3D67"/>
    <w:rsid w:val="006A4571"/>
    <w:rsid w:val="006A4C70"/>
    <w:rsid w:val="006A5740"/>
    <w:rsid w:val="006A695C"/>
    <w:rsid w:val="006A6BD2"/>
    <w:rsid w:val="006B11F8"/>
    <w:rsid w:val="006B5777"/>
    <w:rsid w:val="006B6DA4"/>
    <w:rsid w:val="006C000D"/>
    <w:rsid w:val="006C3B8D"/>
    <w:rsid w:val="006C3B93"/>
    <w:rsid w:val="006C5699"/>
    <w:rsid w:val="006C6A66"/>
    <w:rsid w:val="006D0639"/>
    <w:rsid w:val="006D17ED"/>
    <w:rsid w:val="006D2C7C"/>
    <w:rsid w:val="006D3325"/>
    <w:rsid w:val="006D3768"/>
    <w:rsid w:val="006D4485"/>
    <w:rsid w:val="006D714D"/>
    <w:rsid w:val="006D7248"/>
    <w:rsid w:val="006E18AE"/>
    <w:rsid w:val="006E38CD"/>
    <w:rsid w:val="006E665A"/>
    <w:rsid w:val="006E6B23"/>
    <w:rsid w:val="006E6EF8"/>
    <w:rsid w:val="006E79A3"/>
    <w:rsid w:val="006F25DF"/>
    <w:rsid w:val="006F2C8A"/>
    <w:rsid w:val="006F30D2"/>
    <w:rsid w:val="006F4EA9"/>
    <w:rsid w:val="00702951"/>
    <w:rsid w:val="00703681"/>
    <w:rsid w:val="00704E13"/>
    <w:rsid w:val="00705A13"/>
    <w:rsid w:val="00706AC8"/>
    <w:rsid w:val="007100FC"/>
    <w:rsid w:val="00710BD2"/>
    <w:rsid w:val="007132C8"/>
    <w:rsid w:val="00716023"/>
    <w:rsid w:val="00717249"/>
    <w:rsid w:val="00717341"/>
    <w:rsid w:val="007177D7"/>
    <w:rsid w:val="00723022"/>
    <w:rsid w:val="00724EFA"/>
    <w:rsid w:val="00726088"/>
    <w:rsid w:val="0072637D"/>
    <w:rsid w:val="007266B3"/>
    <w:rsid w:val="00730252"/>
    <w:rsid w:val="007338D7"/>
    <w:rsid w:val="00736470"/>
    <w:rsid w:val="0073768D"/>
    <w:rsid w:val="0074541B"/>
    <w:rsid w:val="0074766E"/>
    <w:rsid w:val="007504E0"/>
    <w:rsid w:val="00750FFC"/>
    <w:rsid w:val="0075175B"/>
    <w:rsid w:val="0075282D"/>
    <w:rsid w:val="00753881"/>
    <w:rsid w:val="0075541D"/>
    <w:rsid w:val="007555B3"/>
    <w:rsid w:val="00756708"/>
    <w:rsid w:val="00756D6A"/>
    <w:rsid w:val="00760613"/>
    <w:rsid w:val="00762C21"/>
    <w:rsid w:val="0077116E"/>
    <w:rsid w:val="007715EF"/>
    <w:rsid w:val="00774B32"/>
    <w:rsid w:val="00775B86"/>
    <w:rsid w:val="0077687D"/>
    <w:rsid w:val="00777531"/>
    <w:rsid w:val="00777F61"/>
    <w:rsid w:val="00782727"/>
    <w:rsid w:val="00784AB8"/>
    <w:rsid w:val="00784AD3"/>
    <w:rsid w:val="00786208"/>
    <w:rsid w:val="007866B3"/>
    <w:rsid w:val="00790A24"/>
    <w:rsid w:val="00790BB1"/>
    <w:rsid w:val="00790EAB"/>
    <w:rsid w:val="00790F14"/>
    <w:rsid w:val="007919F9"/>
    <w:rsid w:val="00792103"/>
    <w:rsid w:val="0079367F"/>
    <w:rsid w:val="007948D8"/>
    <w:rsid w:val="00795830"/>
    <w:rsid w:val="007961DC"/>
    <w:rsid w:val="00796F4F"/>
    <w:rsid w:val="00797325"/>
    <w:rsid w:val="007978AF"/>
    <w:rsid w:val="007A0C2F"/>
    <w:rsid w:val="007A14E7"/>
    <w:rsid w:val="007A1A54"/>
    <w:rsid w:val="007A277B"/>
    <w:rsid w:val="007A27CB"/>
    <w:rsid w:val="007A3117"/>
    <w:rsid w:val="007A39B8"/>
    <w:rsid w:val="007A49AE"/>
    <w:rsid w:val="007A4A94"/>
    <w:rsid w:val="007B0BDD"/>
    <w:rsid w:val="007B0C12"/>
    <w:rsid w:val="007B2734"/>
    <w:rsid w:val="007B3B25"/>
    <w:rsid w:val="007B3BE6"/>
    <w:rsid w:val="007B5273"/>
    <w:rsid w:val="007B58C2"/>
    <w:rsid w:val="007B5FB3"/>
    <w:rsid w:val="007B771A"/>
    <w:rsid w:val="007C1158"/>
    <w:rsid w:val="007C1F0C"/>
    <w:rsid w:val="007C30E7"/>
    <w:rsid w:val="007C4A4B"/>
    <w:rsid w:val="007C5941"/>
    <w:rsid w:val="007D095A"/>
    <w:rsid w:val="007D0D2F"/>
    <w:rsid w:val="007D2841"/>
    <w:rsid w:val="007D3FE8"/>
    <w:rsid w:val="007D4091"/>
    <w:rsid w:val="007D41EB"/>
    <w:rsid w:val="007D48A1"/>
    <w:rsid w:val="007D50A8"/>
    <w:rsid w:val="007D5262"/>
    <w:rsid w:val="007D58D0"/>
    <w:rsid w:val="007D5DE8"/>
    <w:rsid w:val="007E00AC"/>
    <w:rsid w:val="007E29F4"/>
    <w:rsid w:val="007E368E"/>
    <w:rsid w:val="007E3A02"/>
    <w:rsid w:val="007E3F4E"/>
    <w:rsid w:val="007E42B9"/>
    <w:rsid w:val="007E67CB"/>
    <w:rsid w:val="007F079A"/>
    <w:rsid w:val="007F0E7B"/>
    <w:rsid w:val="007F2379"/>
    <w:rsid w:val="007F4645"/>
    <w:rsid w:val="007F5A5D"/>
    <w:rsid w:val="00800A79"/>
    <w:rsid w:val="0080246A"/>
    <w:rsid w:val="00803836"/>
    <w:rsid w:val="00804465"/>
    <w:rsid w:val="00805264"/>
    <w:rsid w:val="0080527A"/>
    <w:rsid w:val="00805FCE"/>
    <w:rsid w:val="00806157"/>
    <w:rsid w:val="008070AF"/>
    <w:rsid w:val="00811FF7"/>
    <w:rsid w:val="00815E6E"/>
    <w:rsid w:val="008211D4"/>
    <w:rsid w:val="0082223E"/>
    <w:rsid w:val="00822789"/>
    <w:rsid w:val="00824B44"/>
    <w:rsid w:val="00824FC8"/>
    <w:rsid w:val="0082584D"/>
    <w:rsid w:val="008260FF"/>
    <w:rsid w:val="008266B0"/>
    <w:rsid w:val="008274A3"/>
    <w:rsid w:val="008276FD"/>
    <w:rsid w:val="00831254"/>
    <w:rsid w:val="00836CAC"/>
    <w:rsid w:val="0084026D"/>
    <w:rsid w:val="00843696"/>
    <w:rsid w:val="008441C0"/>
    <w:rsid w:val="00846E2A"/>
    <w:rsid w:val="008478CD"/>
    <w:rsid w:val="00852203"/>
    <w:rsid w:val="00854034"/>
    <w:rsid w:val="008547EC"/>
    <w:rsid w:val="00854A27"/>
    <w:rsid w:val="00857564"/>
    <w:rsid w:val="0086106A"/>
    <w:rsid w:val="0086340A"/>
    <w:rsid w:val="00863449"/>
    <w:rsid w:val="008667CE"/>
    <w:rsid w:val="00867196"/>
    <w:rsid w:val="00867FF7"/>
    <w:rsid w:val="008717EE"/>
    <w:rsid w:val="008728FC"/>
    <w:rsid w:val="00873A9B"/>
    <w:rsid w:val="00874376"/>
    <w:rsid w:val="00874F67"/>
    <w:rsid w:val="00874FB0"/>
    <w:rsid w:val="008754EE"/>
    <w:rsid w:val="00876418"/>
    <w:rsid w:val="00876D9A"/>
    <w:rsid w:val="00876FEB"/>
    <w:rsid w:val="008801D5"/>
    <w:rsid w:val="00884817"/>
    <w:rsid w:val="00885BDC"/>
    <w:rsid w:val="00885DEC"/>
    <w:rsid w:val="008863BC"/>
    <w:rsid w:val="008910B3"/>
    <w:rsid w:val="00891A08"/>
    <w:rsid w:val="00891FC0"/>
    <w:rsid w:val="0089379E"/>
    <w:rsid w:val="0089466B"/>
    <w:rsid w:val="00894907"/>
    <w:rsid w:val="008950D7"/>
    <w:rsid w:val="008957A0"/>
    <w:rsid w:val="008966FB"/>
    <w:rsid w:val="00896CDB"/>
    <w:rsid w:val="008A2DB4"/>
    <w:rsid w:val="008A3D08"/>
    <w:rsid w:val="008A424D"/>
    <w:rsid w:val="008A536E"/>
    <w:rsid w:val="008A64E6"/>
    <w:rsid w:val="008A6784"/>
    <w:rsid w:val="008A7716"/>
    <w:rsid w:val="008B07C8"/>
    <w:rsid w:val="008B2A4C"/>
    <w:rsid w:val="008B38FF"/>
    <w:rsid w:val="008B4E53"/>
    <w:rsid w:val="008B525E"/>
    <w:rsid w:val="008B60D1"/>
    <w:rsid w:val="008B638B"/>
    <w:rsid w:val="008B7163"/>
    <w:rsid w:val="008B7698"/>
    <w:rsid w:val="008C0BEE"/>
    <w:rsid w:val="008C0DA0"/>
    <w:rsid w:val="008C45B9"/>
    <w:rsid w:val="008C5017"/>
    <w:rsid w:val="008C54C8"/>
    <w:rsid w:val="008C7B92"/>
    <w:rsid w:val="008D2C93"/>
    <w:rsid w:val="008D404D"/>
    <w:rsid w:val="008D6711"/>
    <w:rsid w:val="008D7453"/>
    <w:rsid w:val="008E05FA"/>
    <w:rsid w:val="008E10CE"/>
    <w:rsid w:val="008E1207"/>
    <w:rsid w:val="008E1EA6"/>
    <w:rsid w:val="008E3E9C"/>
    <w:rsid w:val="008E422C"/>
    <w:rsid w:val="008E557F"/>
    <w:rsid w:val="008F1378"/>
    <w:rsid w:val="008F2ADC"/>
    <w:rsid w:val="008F2DD4"/>
    <w:rsid w:val="008F30B8"/>
    <w:rsid w:val="008F41E0"/>
    <w:rsid w:val="008F5149"/>
    <w:rsid w:val="008F5873"/>
    <w:rsid w:val="008F78D2"/>
    <w:rsid w:val="0090148B"/>
    <w:rsid w:val="00901749"/>
    <w:rsid w:val="00901C7B"/>
    <w:rsid w:val="00902A2D"/>
    <w:rsid w:val="009036F0"/>
    <w:rsid w:val="00906D1A"/>
    <w:rsid w:val="00910693"/>
    <w:rsid w:val="009118D8"/>
    <w:rsid w:val="00912A9B"/>
    <w:rsid w:val="009151CF"/>
    <w:rsid w:val="00916E30"/>
    <w:rsid w:val="00916F99"/>
    <w:rsid w:val="00917AC8"/>
    <w:rsid w:val="009209BD"/>
    <w:rsid w:val="00920D0A"/>
    <w:rsid w:val="009214FD"/>
    <w:rsid w:val="009216E8"/>
    <w:rsid w:val="009222B8"/>
    <w:rsid w:val="00923432"/>
    <w:rsid w:val="00927928"/>
    <w:rsid w:val="00933C45"/>
    <w:rsid w:val="00934637"/>
    <w:rsid w:val="009374BC"/>
    <w:rsid w:val="00940C6D"/>
    <w:rsid w:val="009433F6"/>
    <w:rsid w:val="009477ED"/>
    <w:rsid w:val="00950C8C"/>
    <w:rsid w:val="00950F21"/>
    <w:rsid w:val="009526E1"/>
    <w:rsid w:val="00952BF1"/>
    <w:rsid w:val="00952EE2"/>
    <w:rsid w:val="009536B7"/>
    <w:rsid w:val="0095679D"/>
    <w:rsid w:val="009574A0"/>
    <w:rsid w:val="0095761A"/>
    <w:rsid w:val="00957E30"/>
    <w:rsid w:val="0096096C"/>
    <w:rsid w:val="00961780"/>
    <w:rsid w:val="00962ABE"/>
    <w:rsid w:val="00963BCB"/>
    <w:rsid w:val="00967231"/>
    <w:rsid w:val="0097108E"/>
    <w:rsid w:val="009746F8"/>
    <w:rsid w:val="00975E75"/>
    <w:rsid w:val="009769B2"/>
    <w:rsid w:val="009811CA"/>
    <w:rsid w:val="00981BD2"/>
    <w:rsid w:val="0098204B"/>
    <w:rsid w:val="00982CD5"/>
    <w:rsid w:val="0098328B"/>
    <w:rsid w:val="00984137"/>
    <w:rsid w:val="00984CDB"/>
    <w:rsid w:val="009860E3"/>
    <w:rsid w:val="0098706A"/>
    <w:rsid w:val="0098747E"/>
    <w:rsid w:val="00990FD9"/>
    <w:rsid w:val="009913A7"/>
    <w:rsid w:val="00991584"/>
    <w:rsid w:val="009925B9"/>
    <w:rsid w:val="00992D44"/>
    <w:rsid w:val="00993753"/>
    <w:rsid w:val="00996026"/>
    <w:rsid w:val="009978FD"/>
    <w:rsid w:val="00997C80"/>
    <w:rsid w:val="009A0549"/>
    <w:rsid w:val="009A058D"/>
    <w:rsid w:val="009A08FE"/>
    <w:rsid w:val="009A0E77"/>
    <w:rsid w:val="009A2ACD"/>
    <w:rsid w:val="009A3F51"/>
    <w:rsid w:val="009A43E3"/>
    <w:rsid w:val="009A4B11"/>
    <w:rsid w:val="009B26E8"/>
    <w:rsid w:val="009B2F13"/>
    <w:rsid w:val="009C0758"/>
    <w:rsid w:val="009C0A70"/>
    <w:rsid w:val="009C2AE9"/>
    <w:rsid w:val="009C4DE5"/>
    <w:rsid w:val="009C50B1"/>
    <w:rsid w:val="009C58E2"/>
    <w:rsid w:val="009C61A9"/>
    <w:rsid w:val="009C7E76"/>
    <w:rsid w:val="009D1BFE"/>
    <w:rsid w:val="009D231B"/>
    <w:rsid w:val="009D25B2"/>
    <w:rsid w:val="009D464D"/>
    <w:rsid w:val="009D5224"/>
    <w:rsid w:val="009E1C77"/>
    <w:rsid w:val="009E2243"/>
    <w:rsid w:val="009F1213"/>
    <w:rsid w:val="009F1A52"/>
    <w:rsid w:val="009F2215"/>
    <w:rsid w:val="009F63AB"/>
    <w:rsid w:val="009F65C2"/>
    <w:rsid w:val="009F6755"/>
    <w:rsid w:val="00A00415"/>
    <w:rsid w:val="00A01881"/>
    <w:rsid w:val="00A02060"/>
    <w:rsid w:val="00A020F5"/>
    <w:rsid w:val="00A02CC3"/>
    <w:rsid w:val="00A0352F"/>
    <w:rsid w:val="00A0356C"/>
    <w:rsid w:val="00A039D4"/>
    <w:rsid w:val="00A03B1F"/>
    <w:rsid w:val="00A04144"/>
    <w:rsid w:val="00A054F6"/>
    <w:rsid w:val="00A07AB5"/>
    <w:rsid w:val="00A11CC9"/>
    <w:rsid w:val="00A12350"/>
    <w:rsid w:val="00A13B03"/>
    <w:rsid w:val="00A16CC1"/>
    <w:rsid w:val="00A1790E"/>
    <w:rsid w:val="00A21D71"/>
    <w:rsid w:val="00A22DE2"/>
    <w:rsid w:val="00A2405E"/>
    <w:rsid w:val="00A24142"/>
    <w:rsid w:val="00A246DE"/>
    <w:rsid w:val="00A249C3"/>
    <w:rsid w:val="00A24D3B"/>
    <w:rsid w:val="00A253C9"/>
    <w:rsid w:val="00A25C48"/>
    <w:rsid w:val="00A26AD0"/>
    <w:rsid w:val="00A26B75"/>
    <w:rsid w:val="00A318C8"/>
    <w:rsid w:val="00A3241D"/>
    <w:rsid w:val="00A32B2C"/>
    <w:rsid w:val="00A34DBD"/>
    <w:rsid w:val="00A35165"/>
    <w:rsid w:val="00A35C73"/>
    <w:rsid w:val="00A40950"/>
    <w:rsid w:val="00A422C7"/>
    <w:rsid w:val="00A43761"/>
    <w:rsid w:val="00A44534"/>
    <w:rsid w:val="00A44C9F"/>
    <w:rsid w:val="00A45BD0"/>
    <w:rsid w:val="00A50AC1"/>
    <w:rsid w:val="00A50CD6"/>
    <w:rsid w:val="00A50F76"/>
    <w:rsid w:val="00A52716"/>
    <w:rsid w:val="00A576AE"/>
    <w:rsid w:val="00A57772"/>
    <w:rsid w:val="00A6059C"/>
    <w:rsid w:val="00A63F19"/>
    <w:rsid w:val="00A6622B"/>
    <w:rsid w:val="00A67915"/>
    <w:rsid w:val="00A7157E"/>
    <w:rsid w:val="00A71616"/>
    <w:rsid w:val="00A724C7"/>
    <w:rsid w:val="00A7262B"/>
    <w:rsid w:val="00A7608B"/>
    <w:rsid w:val="00A76CCE"/>
    <w:rsid w:val="00A77509"/>
    <w:rsid w:val="00A81547"/>
    <w:rsid w:val="00A81602"/>
    <w:rsid w:val="00A826C4"/>
    <w:rsid w:val="00A82D36"/>
    <w:rsid w:val="00A86F54"/>
    <w:rsid w:val="00A87DBD"/>
    <w:rsid w:val="00A87FAD"/>
    <w:rsid w:val="00A9107E"/>
    <w:rsid w:val="00A91ED0"/>
    <w:rsid w:val="00A91F7D"/>
    <w:rsid w:val="00A92FE9"/>
    <w:rsid w:val="00A94488"/>
    <w:rsid w:val="00A947D3"/>
    <w:rsid w:val="00A95BFB"/>
    <w:rsid w:val="00A96344"/>
    <w:rsid w:val="00A96D47"/>
    <w:rsid w:val="00AA0110"/>
    <w:rsid w:val="00AA14E8"/>
    <w:rsid w:val="00AA287F"/>
    <w:rsid w:val="00AA299E"/>
    <w:rsid w:val="00AA2CF3"/>
    <w:rsid w:val="00AA41B3"/>
    <w:rsid w:val="00AA4815"/>
    <w:rsid w:val="00AA5815"/>
    <w:rsid w:val="00AA6E92"/>
    <w:rsid w:val="00AA7871"/>
    <w:rsid w:val="00AB5669"/>
    <w:rsid w:val="00AB7963"/>
    <w:rsid w:val="00AB7CAE"/>
    <w:rsid w:val="00AC0689"/>
    <w:rsid w:val="00AC0C3D"/>
    <w:rsid w:val="00AC10D9"/>
    <w:rsid w:val="00AC28A5"/>
    <w:rsid w:val="00AC29D2"/>
    <w:rsid w:val="00AC3797"/>
    <w:rsid w:val="00AC513F"/>
    <w:rsid w:val="00AC550B"/>
    <w:rsid w:val="00AC6191"/>
    <w:rsid w:val="00AC67B2"/>
    <w:rsid w:val="00AC6B45"/>
    <w:rsid w:val="00AC7509"/>
    <w:rsid w:val="00AD21A6"/>
    <w:rsid w:val="00AD23C6"/>
    <w:rsid w:val="00AD2B0A"/>
    <w:rsid w:val="00AD2BAC"/>
    <w:rsid w:val="00AD2F13"/>
    <w:rsid w:val="00AD33AA"/>
    <w:rsid w:val="00AD5CBF"/>
    <w:rsid w:val="00AD63C1"/>
    <w:rsid w:val="00AD6571"/>
    <w:rsid w:val="00AD6BA0"/>
    <w:rsid w:val="00AD739B"/>
    <w:rsid w:val="00AD79A4"/>
    <w:rsid w:val="00AE0122"/>
    <w:rsid w:val="00AE1828"/>
    <w:rsid w:val="00AE2B7C"/>
    <w:rsid w:val="00AE5E94"/>
    <w:rsid w:val="00AE63C9"/>
    <w:rsid w:val="00AE6BB8"/>
    <w:rsid w:val="00AF0D38"/>
    <w:rsid w:val="00AF2273"/>
    <w:rsid w:val="00B00245"/>
    <w:rsid w:val="00B00A9A"/>
    <w:rsid w:val="00B01B34"/>
    <w:rsid w:val="00B029BB"/>
    <w:rsid w:val="00B02A9D"/>
    <w:rsid w:val="00B040B2"/>
    <w:rsid w:val="00B041F6"/>
    <w:rsid w:val="00B054B8"/>
    <w:rsid w:val="00B07087"/>
    <w:rsid w:val="00B115D2"/>
    <w:rsid w:val="00B1436B"/>
    <w:rsid w:val="00B17424"/>
    <w:rsid w:val="00B176E1"/>
    <w:rsid w:val="00B21D07"/>
    <w:rsid w:val="00B22BB9"/>
    <w:rsid w:val="00B23E77"/>
    <w:rsid w:val="00B26A0E"/>
    <w:rsid w:val="00B300C7"/>
    <w:rsid w:val="00B31CEE"/>
    <w:rsid w:val="00B32948"/>
    <w:rsid w:val="00B36EA6"/>
    <w:rsid w:val="00B37673"/>
    <w:rsid w:val="00B40334"/>
    <w:rsid w:val="00B4080E"/>
    <w:rsid w:val="00B43798"/>
    <w:rsid w:val="00B44426"/>
    <w:rsid w:val="00B44630"/>
    <w:rsid w:val="00B45112"/>
    <w:rsid w:val="00B46B87"/>
    <w:rsid w:val="00B47A71"/>
    <w:rsid w:val="00B51228"/>
    <w:rsid w:val="00B54F19"/>
    <w:rsid w:val="00B5618D"/>
    <w:rsid w:val="00B568A1"/>
    <w:rsid w:val="00B57C59"/>
    <w:rsid w:val="00B60138"/>
    <w:rsid w:val="00B60A9D"/>
    <w:rsid w:val="00B60BEF"/>
    <w:rsid w:val="00B60F1A"/>
    <w:rsid w:val="00B65471"/>
    <w:rsid w:val="00B6583F"/>
    <w:rsid w:val="00B66C0F"/>
    <w:rsid w:val="00B671D0"/>
    <w:rsid w:val="00B70935"/>
    <w:rsid w:val="00B70BC2"/>
    <w:rsid w:val="00B72134"/>
    <w:rsid w:val="00B72845"/>
    <w:rsid w:val="00B72AEB"/>
    <w:rsid w:val="00B72FD9"/>
    <w:rsid w:val="00B75CD2"/>
    <w:rsid w:val="00B768E6"/>
    <w:rsid w:val="00B7776B"/>
    <w:rsid w:val="00B80A3A"/>
    <w:rsid w:val="00B80B04"/>
    <w:rsid w:val="00B81778"/>
    <w:rsid w:val="00B86008"/>
    <w:rsid w:val="00B8637B"/>
    <w:rsid w:val="00B86C80"/>
    <w:rsid w:val="00B8747A"/>
    <w:rsid w:val="00B93726"/>
    <w:rsid w:val="00B942B0"/>
    <w:rsid w:val="00B95584"/>
    <w:rsid w:val="00B965BB"/>
    <w:rsid w:val="00B96CFA"/>
    <w:rsid w:val="00B97EA3"/>
    <w:rsid w:val="00BA02F5"/>
    <w:rsid w:val="00BA0777"/>
    <w:rsid w:val="00BA2B51"/>
    <w:rsid w:val="00BA39FC"/>
    <w:rsid w:val="00BA3D94"/>
    <w:rsid w:val="00BA3F75"/>
    <w:rsid w:val="00BA4E7A"/>
    <w:rsid w:val="00BA57ED"/>
    <w:rsid w:val="00BA681C"/>
    <w:rsid w:val="00BA70B7"/>
    <w:rsid w:val="00BB2057"/>
    <w:rsid w:val="00BB3A78"/>
    <w:rsid w:val="00BB70CF"/>
    <w:rsid w:val="00BC4481"/>
    <w:rsid w:val="00BC4702"/>
    <w:rsid w:val="00BC47F2"/>
    <w:rsid w:val="00BC5E56"/>
    <w:rsid w:val="00BC791B"/>
    <w:rsid w:val="00BC7CE4"/>
    <w:rsid w:val="00BD0239"/>
    <w:rsid w:val="00BD02DA"/>
    <w:rsid w:val="00BD33BE"/>
    <w:rsid w:val="00BE1FF4"/>
    <w:rsid w:val="00BE26C7"/>
    <w:rsid w:val="00BE60A1"/>
    <w:rsid w:val="00BE69D0"/>
    <w:rsid w:val="00BF0312"/>
    <w:rsid w:val="00BF0B67"/>
    <w:rsid w:val="00BF1F26"/>
    <w:rsid w:val="00BF33DE"/>
    <w:rsid w:val="00BF4280"/>
    <w:rsid w:val="00BF49CA"/>
    <w:rsid w:val="00BF53A2"/>
    <w:rsid w:val="00BF7875"/>
    <w:rsid w:val="00BF7A4B"/>
    <w:rsid w:val="00C03340"/>
    <w:rsid w:val="00C04143"/>
    <w:rsid w:val="00C04F4C"/>
    <w:rsid w:val="00C05845"/>
    <w:rsid w:val="00C05D34"/>
    <w:rsid w:val="00C1131A"/>
    <w:rsid w:val="00C11847"/>
    <w:rsid w:val="00C14490"/>
    <w:rsid w:val="00C20BEC"/>
    <w:rsid w:val="00C20D7F"/>
    <w:rsid w:val="00C20E86"/>
    <w:rsid w:val="00C21B61"/>
    <w:rsid w:val="00C235F3"/>
    <w:rsid w:val="00C24743"/>
    <w:rsid w:val="00C25036"/>
    <w:rsid w:val="00C26739"/>
    <w:rsid w:val="00C30AE1"/>
    <w:rsid w:val="00C31BA7"/>
    <w:rsid w:val="00C34494"/>
    <w:rsid w:val="00C34F03"/>
    <w:rsid w:val="00C355B6"/>
    <w:rsid w:val="00C37017"/>
    <w:rsid w:val="00C37557"/>
    <w:rsid w:val="00C37804"/>
    <w:rsid w:val="00C43511"/>
    <w:rsid w:val="00C43E8D"/>
    <w:rsid w:val="00C44896"/>
    <w:rsid w:val="00C44966"/>
    <w:rsid w:val="00C44F2B"/>
    <w:rsid w:val="00C46581"/>
    <w:rsid w:val="00C46EF0"/>
    <w:rsid w:val="00C47116"/>
    <w:rsid w:val="00C5090E"/>
    <w:rsid w:val="00C50E5D"/>
    <w:rsid w:val="00C51DBB"/>
    <w:rsid w:val="00C52F7A"/>
    <w:rsid w:val="00C53501"/>
    <w:rsid w:val="00C536DE"/>
    <w:rsid w:val="00C55CD2"/>
    <w:rsid w:val="00C64007"/>
    <w:rsid w:val="00C67F84"/>
    <w:rsid w:val="00C70DF9"/>
    <w:rsid w:val="00C71D22"/>
    <w:rsid w:val="00C74A9C"/>
    <w:rsid w:val="00C74D70"/>
    <w:rsid w:val="00C74DE4"/>
    <w:rsid w:val="00C7675C"/>
    <w:rsid w:val="00C768C6"/>
    <w:rsid w:val="00C773A4"/>
    <w:rsid w:val="00C80B6A"/>
    <w:rsid w:val="00C83304"/>
    <w:rsid w:val="00C8386E"/>
    <w:rsid w:val="00C84021"/>
    <w:rsid w:val="00C85051"/>
    <w:rsid w:val="00C85956"/>
    <w:rsid w:val="00C905AD"/>
    <w:rsid w:val="00C90902"/>
    <w:rsid w:val="00C90F56"/>
    <w:rsid w:val="00C9576E"/>
    <w:rsid w:val="00C962E5"/>
    <w:rsid w:val="00C96CD3"/>
    <w:rsid w:val="00C97082"/>
    <w:rsid w:val="00CA1D01"/>
    <w:rsid w:val="00CA2B85"/>
    <w:rsid w:val="00CA3C13"/>
    <w:rsid w:val="00CA60C2"/>
    <w:rsid w:val="00CA6581"/>
    <w:rsid w:val="00CA7586"/>
    <w:rsid w:val="00CB11B4"/>
    <w:rsid w:val="00CB3253"/>
    <w:rsid w:val="00CB3870"/>
    <w:rsid w:val="00CB4287"/>
    <w:rsid w:val="00CB6E2D"/>
    <w:rsid w:val="00CB708F"/>
    <w:rsid w:val="00CC1224"/>
    <w:rsid w:val="00CC12E8"/>
    <w:rsid w:val="00CC1557"/>
    <w:rsid w:val="00CC1A87"/>
    <w:rsid w:val="00CC5FE4"/>
    <w:rsid w:val="00CC7A16"/>
    <w:rsid w:val="00CD058D"/>
    <w:rsid w:val="00CD1456"/>
    <w:rsid w:val="00CD4CD2"/>
    <w:rsid w:val="00CD538C"/>
    <w:rsid w:val="00CD54F8"/>
    <w:rsid w:val="00CD64EF"/>
    <w:rsid w:val="00CD6DB0"/>
    <w:rsid w:val="00CD7081"/>
    <w:rsid w:val="00CE0241"/>
    <w:rsid w:val="00CE22DA"/>
    <w:rsid w:val="00CE2CAC"/>
    <w:rsid w:val="00CF0D88"/>
    <w:rsid w:val="00CF1314"/>
    <w:rsid w:val="00CF1BB8"/>
    <w:rsid w:val="00CF2701"/>
    <w:rsid w:val="00CF2888"/>
    <w:rsid w:val="00CF2C52"/>
    <w:rsid w:val="00CF4002"/>
    <w:rsid w:val="00CF4195"/>
    <w:rsid w:val="00CF72B9"/>
    <w:rsid w:val="00CF72FC"/>
    <w:rsid w:val="00D004DB"/>
    <w:rsid w:val="00D008D2"/>
    <w:rsid w:val="00D01109"/>
    <w:rsid w:val="00D012FF"/>
    <w:rsid w:val="00D02A5E"/>
    <w:rsid w:val="00D0324C"/>
    <w:rsid w:val="00D038E3"/>
    <w:rsid w:val="00D06273"/>
    <w:rsid w:val="00D1349F"/>
    <w:rsid w:val="00D14265"/>
    <w:rsid w:val="00D1428A"/>
    <w:rsid w:val="00D14CD7"/>
    <w:rsid w:val="00D169EF"/>
    <w:rsid w:val="00D20959"/>
    <w:rsid w:val="00D20AC5"/>
    <w:rsid w:val="00D20E6A"/>
    <w:rsid w:val="00D256A9"/>
    <w:rsid w:val="00D259CF"/>
    <w:rsid w:val="00D25A2A"/>
    <w:rsid w:val="00D26D36"/>
    <w:rsid w:val="00D301C1"/>
    <w:rsid w:val="00D30CC6"/>
    <w:rsid w:val="00D33A84"/>
    <w:rsid w:val="00D35A87"/>
    <w:rsid w:val="00D37377"/>
    <w:rsid w:val="00D37F77"/>
    <w:rsid w:val="00D401DB"/>
    <w:rsid w:val="00D40DC8"/>
    <w:rsid w:val="00D41E14"/>
    <w:rsid w:val="00D44833"/>
    <w:rsid w:val="00D47937"/>
    <w:rsid w:val="00D50895"/>
    <w:rsid w:val="00D51C70"/>
    <w:rsid w:val="00D51CB8"/>
    <w:rsid w:val="00D521A3"/>
    <w:rsid w:val="00D522D8"/>
    <w:rsid w:val="00D5351B"/>
    <w:rsid w:val="00D53520"/>
    <w:rsid w:val="00D54140"/>
    <w:rsid w:val="00D548E0"/>
    <w:rsid w:val="00D56D92"/>
    <w:rsid w:val="00D60D5E"/>
    <w:rsid w:val="00D60EA1"/>
    <w:rsid w:val="00D60FA9"/>
    <w:rsid w:val="00D60FE3"/>
    <w:rsid w:val="00D65237"/>
    <w:rsid w:val="00D653E5"/>
    <w:rsid w:val="00D71836"/>
    <w:rsid w:val="00D71E76"/>
    <w:rsid w:val="00D72A0B"/>
    <w:rsid w:val="00D72A75"/>
    <w:rsid w:val="00D82956"/>
    <w:rsid w:val="00D84A40"/>
    <w:rsid w:val="00D853E0"/>
    <w:rsid w:val="00D90174"/>
    <w:rsid w:val="00D92B75"/>
    <w:rsid w:val="00D96B54"/>
    <w:rsid w:val="00D97A3E"/>
    <w:rsid w:val="00DA00AB"/>
    <w:rsid w:val="00DA206A"/>
    <w:rsid w:val="00DA2364"/>
    <w:rsid w:val="00DA28BC"/>
    <w:rsid w:val="00DA4ABC"/>
    <w:rsid w:val="00DA5369"/>
    <w:rsid w:val="00DA68F7"/>
    <w:rsid w:val="00DA7930"/>
    <w:rsid w:val="00DB0193"/>
    <w:rsid w:val="00DB1587"/>
    <w:rsid w:val="00DB1E03"/>
    <w:rsid w:val="00DB2D12"/>
    <w:rsid w:val="00DB5A28"/>
    <w:rsid w:val="00DB6828"/>
    <w:rsid w:val="00DB78EB"/>
    <w:rsid w:val="00DC0CF0"/>
    <w:rsid w:val="00DC2387"/>
    <w:rsid w:val="00DC2913"/>
    <w:rsid w:val="00DC2EEE"/>
    <w:rsid w:val="00DC38EC"/>
    <w:rsid w:val="00DC57EE"/>
    <w:rsid w:val="00DC7F56"/>
    <w:rsid w:val="00DD20EC"/>
    <w:rsid w:val="00DD211E"/>
    <w:rsid w:val="00DD28A9"/>
    <w:rsid w:val="00DD3BC7"/>
    <w:rsid w:val="00DD3C37"/>
    <w:rsid w:val="00DD4C33"/>
    <w:rsid w:val="00DD502F"/>
    <w:rsid w:val="00DD51D3"/>
    <w:rsid w:val="00DD59E0"/>
    <w:rsid w:val="00DD5BDC"/>
    <w:rsid w:val="00DD5D02"/>
    <w:rsid w:val="00DD7058"/>
    <w:rsid w:val="00DE1ABC"/>
    <w:rsid w:val="00DE267E"/>
    <w:rsid w:val="00DE3285"/>
    <w:rsid w:val="00DE37EC"/>
    <w:rsid w:val="00DE3BC9"/>
    <w:rsid w:val="00DE471F"/>
    <w:rsid w:val="00DE4D5E"/>
    <w:rsid w:val="00DE4EAF"/>
    <w:rsid w:val="00DE5BAA"/>
    <w:rsid w:val="00DF229C"/>
    <w:rsid w:val="00DF60FB"/>
    <w:rsid w:val="00DF77D8"/>
    <w:rsid w:val="00E000FD"/>
    <w:rsid w:val="00E05A74"/>
    <w:rsid w:val="00E07CEF"/>
    <w:rsid w:val="00E10CDA"/>
    <w:rsid w:val="00E12471"/>
    <w:rsid w:val="00E12C07"/>
    <w:rsid w:val="00E12D2D"/>
    <w:rsid w:val="00E16093"/>
    <w:rsid w:val="00E16950"/>
    <w:rsid w:val="00E1726F"/>
    <w:rsid w:val="00E2022D"/>
    <w:rsid w:val="00E23418"/>
    <w:rsid w:val="00E23882"/>
    <w:rsid w:val="00E275B8"/>
    <w:rsid w:val="00E311E8"/>
    <w:rsid w:val="00E32223"/>
    <w:rsid w:val="00E33135"/>
    <w:rsid w:val="00E33F57"/>
    <w:rsid w:val="00E34231"/>
    <w:rsid w:val="00E35238"/>
    <w:rsid w:val="00E3544C"/>
    <w:rsid w:val="00E356B7"/>
    <w:rsid w:val="00E36C3D"/>
    <w:rsid w:val="00E37287"/>
    <w:rsid w:val="00E41FC2"/>
    <w:rsid w:val="00E4312C"/>
    <w:rsid w:val="00E45323"/>
    <w:rsid w:val="00E46239"/>
    <w:rsid w:val="00E464C0"/>
    <w:rsid w:val="00E476BE"/>
    <w:rsid w:val="00E52149"/>
    <w:rsid w:val="00E5223B"/>
    <w:rsid w:val="00E53A5F"/>
    <w:rsid w:val="00E5453D"/>
    <w:rsid w:val="00E57303"/>
    <w:rsid w:val="00E57DC1"/>
    <w:rsid w:val="00E60B8B"/>
    <w:rsid w:val="00E616A3"/>
    <w:rsid w:val="00E6182E"/>
    <w:rsid w:val="00E62903"/>
    <w:rsid w:val="00E63779"/>
    <w:rsid w:val="00E63FA1"/>
    <w:rsid w:val="00E65E36"/>
    <w:rsid w:val="00E65F7A"/>
    <w:rsid w:val="00E70390"/>
    <w:rsid w:val="00E7317A"/>
    <w:rsid w:val="00E74055"/>
    <w:rsid w:val="00E759EA"/>
    <w:rsid w:val="00E80813"/>
    <w:rsid w:val="00E81244"/>
    <w:rsid w:val="00E81A2B"/>
    <w:rsid w:val="00E8320E"/>
    <w:rsid w:val="00E86A4B"/>
    <w:rsid w:val="00E86EE3"/>
    <w:rsid w:val="00E9033F"/>
    <w:rsid w:val="00E926D4"/>
    <w:rsid w:val="00E92A9E"/>
    <w:rsid w:val="00E946D9"/>
    <w:rsid w:val="00E953E6"/>
    <w:rsid w:val="00E96C8D"/>
    <w:rsid w:val="00E97384"/>
    <w:rsid w:val="00E973B5"/>
    <w:rsid w:val="00EA02F0"/>
    <w:rsid w:val="00EA06B1"/>
    <w:rsid w:val="00EA0D24"/>
    <w:rsid w:val="00EA0D4F"/>
    <w:rsid w:val="00EA4ABB"/>
    <w:rsid w:val="00EA77D8"/>
    <w:rsid w:val="00EB0082"/>
    <w:rsid w:val="00EB1314"/>
    <w:rsid w:val="00EB4CDC"/>
    <w:rsid w:val="00EC0C22"/>
    <w:rsid w:val="00EC0E30"/>
    <w:rsid w:val="00EC2BD6"/>
    <w:rsid w:val="00EC33EC"/>
    <w:rsid w:val="00EC33EE"/>
    <w:rsid w:val="00EC5400"/>
    <w:rsid w:val="00EC5C4D"/>
    <w:rsid w:val="00EC6730"/>
    <w:rsid w:val="00EC6B2E"/>
    <w:rsid w:val="00EC7921"/>
    <w:rsid w:val="00EC799C"/>
    <w:rsid w:val="00ED144E"/>
    <w:rsid w:val="00ED50B9"/>
    <w:rsid w:val="00ED664D"/>
    <w:rsid w:val="00ED6844"/>
    <w:rsid w:val="00ED697C"/>
    <w:rsid w:val="00ED6C2E"/>
    <w:rsid w:val="00ED7F37"/>
    <w:rsid w:val="00EE249C"/>
    <w:rsid w:val="00EE2A16"/>
    <w:rsid w:val="00EE2AAA"/>
    <w:rsid w:val="00EE409F"/>
    <w:rsid w:val="00EF06CB"/>
    <w:rsid w:val="00EF4E00"/>
    <w:rsid w:val="00EF5A15"/>
    <w:rsid w:val="00EF696C"/>
    <w:rsid w:val="00F02F1C"/>
    <w:rsid w:val="00F03F42"/>
    <w:rsid w:val="00F0499D"/>
    <w:rsid w:val="00F04F49"/>
    <w:rsid w:val="00F056CD"/>
    <w:rsid w:val="00F07AA8"/>
    <w:rsid w:val="00F10421"/>
    <w:rsid w:val="00F108C1"/>
    <w:rsid w:val="00F1226D"/>
    <w:rsid w:val="00F13069"/>
    <w:rsid w:val="00F13CAA"/>
    <w:rsid w:val="00F1483B"/>
    <w:rsid w:val="00F14D11"/>
    <w:rsid w:val="00F17C0C"/>
    <w:rsid w:val="00F20774"/>
    <w:rsid w:val="00F20B30"/>
    <w:rsid w:val="00F21205"/>
    <w:rsid w:val="00F21413"/>
    <w:rsid w:val="00F23188"/>
    <w:rsid w:val="00F26054"/>
    <w:rsid w:val="00F265C2"/>
    <w:rsid w:val="00F27A0F"/>
    <w:rsid w:val="00F30DE9"/>
    <w:rsid w:val="00F30F3B"/>
    <w:rsid w:val="00F3167B"/>
    <w:rsid w:val="00F31688"/>
    <w:rsid w:val="00F31B6B"/>
    <w:rsid w:val="00F3519E"/>
    <w:rsid w:val="00F35496"/>
    <w:rsid w:val="00F3603F"/>
    <w:rsid w:val="00F36AE4"/>
    <w:rsid w:val="00F3705D"/>
    <w:rsid w:val="00F37885"/>
    <w:rsid w:val="00F37A89"/>
    <w:rsid w:val="00F4168A"/>
    <w:rsid w:val="00F42A10"/>
    <w:rsid w:val="00F4581F"/>
    <w:rsid w:val="00F50247"/>
    <w:rsid w:val="00F50AAD"/>
    <w:rsid w:val="00F50ED4"/>
    <w:rsid w:val="00F51A1F"/>
    <w:rsid w:val="00F52291"/>
    <w:rsid w:val="00F52A95"/>
    <w:rsid w:val="00F53B9E"/>
    <w:rsid w:val="00F55985"/>
    <w:rsid w:val="00F56DA1"/>
    <w:rsid w:val="00F575EA"/>
    <w:rsid w:val="00F6012D"/>
    <w:rsid w:val="00F606A8"/>
    <w:rsid w:val="00F60CFB"/>
    <w:rsid w:val="00F614EC"/>
    <w:rsid w:val="00F62C6D"/>
    <w:rsid w:val="00F6623B"/>
    <w:rsid w:val="00F668C3"/>
    <w:rsid w:val="00F67BFC"/>
    <w:rsid w:val="00F70205"/>
    <w:rsid w:val="00F70AC9"/>
    <w:rsid w:val="00F710F0"/>
    <w:rsid w:val="00F71D11"/>
    <w:rsid w:val="00F764AB"/>
    <w:rsid w:val="00F77653"/>
    <w:rsid w:val="00F81298"/>
    <w:rsid w:val="00F825BC"/>
    <w:rsid w:val="00F83DAA"/>
    <w:rsid w:val="00F85160"/>
    <w:rsid w:val="00F85629"/>
    <w:rsid w:val="00F85E7D"/>
    <w:rsid w:val="00F8657D"/>
    <w:rsid w:val="00F872D1"/>
    <w:rsid w:val="00F877C8"/>
    <w:rsid w:val="00F9404B"/>
    <w:rsid w:val="00F942CA"/>
    <w:rsid w:val="00F94A51"/>
    <w:rsid w:val="00F964AC"/>
    <w:rsid w:val="00FA0136"/>
    <w:rsid w:val="00FA019C"/>
    <w:rsid w:val="00FA0685"/>
    <w:rsid w:val="00FA07BB"/>
    <w:rsid w:val="00FA19C5"/>
    <w:rsid w:val="00FA294F"/>
    <w:rsid w:val="00FA2DA9"/>
    <w:rsid w:val="00FA36B2"/>
    <w:rsid w:val="00FA37F7"/>
    <w:rsid w:val="00FA3CE7"/>
    <w:rsid w:val="00FA47F8"/>
    <w:rsid w:val="00FA55C7"/>
    <w:rsid w:val="00FA6060"/>
    <w:rsid w:val="00FA79B8"/>
    <w:rsid w:val="00FA7BDA"/>
    <w:rsid w:val="00FB0E99"/>
    <w:rsid w:val="00FB3D87"/>
    <w:rsid w:val="00FB553D"/>
    <w:rsid w:val="00FB673A"/>
    <w:rsid w:val="00FB680A"/>
    <w:rsid w:val="00FB6D9D"/>
    <w:rsid w:val="00FC0EEF"/>
    <w:rsid w:val="00FC3B8F"/>
    <w:rsid w:val="00FC6638"/>
    <w:rsid w:val="00FC745D"/>
    <w:rsid w:val="00FC7631"/>
    <w:rsid w:val="00FD1C49"/>
    <w:rsid w:val="00FD342C"/>
    <w:rsid w:val="00FD64F6"/>
    <w:rsid w:val="00FD6E25"/>
    <w:rsid w:val="00FD71AF"/>
    <w:rsid w:val="00FE235E"/>
    <w:rsid w:val="00FE590B"/>
    <w:rsid w:val="00FE59F1"/>
    <w:rsid w:val="00FE6C34"/>
    <w:rsid w:val="00FE7221"/>
    <w:rsid w:val="00FE7504"/>
    <w:rsid w:val="00FE752B"/>
    <w:rsid w:val="00FF13DA"/>
    <w:rsid w:val="00FF25D0"/>
    <w:rsid w:val="00FF3FC3"/>
    <w:rsid w:val="00FF3FF4"/>
    <w:rsid w:val="00FF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AF2FB"/>
  <w15:docId w15:val="{69739D8F-AD12-4970-8F34-6238DAE7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449F"/>
    <w:pPr>
      <w:ind w:firstLine="187"/>
      <w:jc w:val="both"/>
    </w:pPr>
    <w:rPr>
      <w:rFonts w:ascii="Palatino Linotype" w:hAnsi="Palatino Linotype"/>
      <w:sz w:val="24"/>
      <w:szCs w:val="24"/>
    </w:rPr>
  </w:style>
  <w:style w:type="paragraph" w:styleId="1">
    <w:name w:val="heading 1"/>
    <w:basedOn w:val="a0"/>
    <w:next w:val="ReportText"/>
    <w:autoRedefine/>
    <w:qFormat/>
    <w:rsid w:val="001A2959"/>
    <w:pPr>
      <w:keepNext/>
      <w:tabs>
        <w:tab w:val="left" w:pos="320"/>
        <w:tab w:val="left" w:pos="720"/>
      </w:tabs>
      <w:spacing w:before="360" w:after="160"/>
      <w:ind w:firstLine="0"/>
      <w:jc w:val="left"/>
      <w:outlineLvl w:val="0"/>
    </w:pPr>
    <w:rPr>
      <w:rFonts w:ascii="Arial" w:hAnsi="Arial"/>
      <w:b/>
      <w:sz w:val="40"/>
    </w:rPr>
  </w:style>
  <w:style w:type="paragraph" w:styleId="2">
    <w:name w:val="heading 2"/>
    <w:next w:val="ReportText"/>
    <w:link w:val="20"/>
    <w:autoRedefine/>
    <w:qFormat/>
    <w:rsid w:val="001A2959"/>
    <w:pPr>
      <w:keepNext/>
      <w:spacing w:before="240" w:after="160"/>
      <w:ind w:left="360"/>
      <w:outlineLvl w:val="1"/>
    </w:pPr>
    <w:rPr>
      <w:rFonts w:ascii="Arial" w:hAnsi="Arial"/>
      <w:b/>
      <w:iCs/>
      <w:sz w:val="36"/>
    </w:rPr>
  </w:style>
  <w:style w:type="paragraph" w:styleId="3">
    <w:name w:val="heading 3"/>
    <w:basedOn w:val="a0"/>
    <w:next w:val="a0"/>
    <w:link w:val="30"/>
    <w:qFormat/>
    <w:rsid w:val="008E422C"/>
    <w:pPr>
      <w:keepNext/>
      <w:numPr>
        <w:ilvl w:val="2"/>
        <w:numId w:val="5"/>
      </w:numPr>
      <w:spacing w:before="240" w:after="120"/>
      <w:jc w:val="left"/>
      <w:outlineLvl w:val="2"/>
    </w:pPr>
    <w:rPr>
      <w:rFonts w:ascii="Arial" w:hAnsi="Arial"/>
      <w:b/>
      <w:bCs/>
    </w:rPr>
  </w:style>
  <w:style w:type="paragraph" w:styleId="4">
    <w:name w:val="heading 4"/>
    <w:basedOn w:val="a0"/>
    <w:next w:val="a0"/>
    <w:qFormat/>
    <w:rsid w:val="00A24D3B"/>
    <w:pPr>
      <w:keepNext/>
      <w:spacing w:before="240" w:after="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320"/>
        <w:tab w:val="right" w:pos="8640"/>
      </w:tabs>
    </w:pPr>
  </w:style>
  <w:style w:type="paragraph" w:customStyle="1" w:styleId="reportTitle">
    <w:name w:val="report_Title"/>
    <w:rsid w:val="0025588A"/>
    <w:pPr>
      <w:jc w:val="center"/>
    </w:pPr>
    <w:rPr>
      <w:rFonts w:ascii="Palatino Linotype" w:hAnsi="Palatino Linotype"/>
      <w:b/>
      <w:smallCaps/>
      <w:sz w:val="28"/>
    </w:rPr>
  </w:style>
  <w:style w:type="paragraph" w:customStyle="1" w:styleId="reporteditor">
    <w:name w:val="report_editor"/>
    <w:rsid w:val="0025588A"/>
    <w:pPr>
      <w:jc w:val="center"/>
    </w:pPr>
    <w:rPr>
      <w:rFonts w:ascii="Palatino Linotype" w:hAnsi="Palatino Linotype"/>
      <w:smallCaps/>
      <w:sz w:val="24"/>
    </w:rPr>
  </w:style>
  <w:style w:type="paragraph" w:customStyle="1" w:styleId="reporttitlepelems">
    <w:name w:val="report_titlep_elems"/>
    <w:rsid w:val="00434227"/>
    <w:pPr>
      <w:jc w:val="center"/>
    </w:pPr>
    <w:rPr>
      <w:rFonts w:ascii="Arial" w:hAnsi="Arial"/>
      <w:smallCaps/>
      <w:szCs w:val="24"/>
    </w:rPr>
  </w:style>
  <w:style w:type="paragraph" w:styleId="a6">
    <w:name w:val="footer"/>
    <w:basedOn w:val="a0"/>
    <w:link w:val="a7"/>
    <w:uiPriority w:val="99"/>
    <w:pPr>
      <w:tabs>
        <w:tab w:val="center" w:pos="4320"/>
        <w:tab w:val="right" w:pos="8640"/>
      </w:tabs>
    </w:pPr>
  </w:style>
  <w:style w:type="paragraph" w:customStyle="1" w:styleId="alphalist">
    <w:name w:val="alpha_list"/>
    <w:basedOn w:val="a0"/>
    <w:rsid w:val="00267567"/>
    <w:pPr>
      <w:numPr>
        <w:numId w:val="2"/>
      </w:numPr>
      <w:tabs>
        <w:tab w:val="clear" w:pos="360"/>
        <w:tab w:val="num" w:pos="1080"/>
      </w:tabs>
      <w:ind w:left="1080" w:hanging="720"/>
    </w:pPr>
  </w:style>
  <w:style w:type="paragraph" w:styleId="10">
    <w:name w:val="toc 1"/>
    <w:basedOn w:val="a0"/>
    <w:next w:val="a0"/>
    <w:autoRedefine/>
    <w:semiHidden/>
  </w:style>
  <w:style w:type="paragraph" w:styleId="21">
    <w:name w:val="toc 2"/>
    <w:basedOn w:val="a0"/>
    <w:next w:val="a0"/>
    <w:autoRedefine/>
    <w:semiHidden/>
    <w:rsid w:val="00934637"/>
    <w:pPr>
      <w:tabs>
        <w:tab w:val="left" w:pos="1200"/>
        <w:tab w:val="right" w:leader="dot" w:pos="9360"/>
      </w:tabs>
      <w:ind w:left="245" w:firstLine="475"/>
    </w:pPr>
    <w:rPr>
      <w:noProof/>
      <w:szCs w:val="28"/>
    </w:rPr>
  </w:style>
  <w:style w:type="paragraph" w:styleId="31">
    <w:name w:val="toc 3"/>
    <w:basedOn w:val="a0"/>
    <w:next w:val="a0"/>
    <w:autoRedefine/>
    <w:semiHidden/>
    <w:rsid w:val="00934637"/>
    <w:pPr>
      <w:tabs>
        <w:tab w:val="left" w:pos="1440"/>
        <w:tab w:val="left" w:pos="1995"/>
        <w:tab w:val="right" w:leader="dot" w:pos="9360"/>
      </w:tabs>
      <w:ind w:left="480" w:firstLine="780"/>
    </w:pPr>
    <w:rPr>
      <w:noProof/>
    </w:rPr>
  </w:style>
  <w:style w:type="paragraph" w:styleId="40">
    <w:name w:val="toc 4"/>
    <w:basedOn w:val="a0"/>
    <w:next w:val="a0"/>
    <w:autoRedefine/>
    <w:semiHidden/>
    <w:pPr>
      <w:ind w:left="720"/>
    </w:pPr>
  </w:style>
  <w:style w:type="paragraph" w:styleId="5">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character" w:styleId="a8">
    <w:name w:val="Hyperlink"/>
    <w:rsid w:val="001B74F6"/>
    <w:rPr>
      <w:rFonts w:ascii="Palatino Linotype" w:hAnsi="Palatino Linotype"/>
      <w:color w:val="0000FF"/>
      <w:sz w:val="24"/>
      <w:u w:val="single"/>
    </w:rPr>
  </w:style>
  <w:style w:type="paragraph" w:customStyle="1" w:styleId="reporttitleppubby">
    <w:name w:val="report_titlep_pubby"/>
    <w:rsid w:val="0025588A"/>
    <w:rPr>
      <w:rFonts w:ascii="Palatino Linotype" w:hAnsi="Palatino Linotype"/>
      <w:sz w:val="24"/>
    </w:rPr>
  </w:style>
  <w:style w:type="paragraph" w:customStyle="1" w:styleId="reporttitleptext">
    <w:name w:val="report_titlep_text"/>
    <w:rsid w:val="0025588A"/>
    <w:pPr>
      <w:jc w:val="center"/>
    </w:pPr>
    <w:rPr>
      <w:rFonts w:ascii="Palatino Linotype" w:hAnsi="Palatino Linotype"/>
      <w:sz w:val="24"/>
    </w:rPr>
  </w:style>
  <w:style w:type="paragraph" w:customStyle="1" w:styleId="ReportHeading">
    <w:name w:val="Report Heading"/>
    <w:basedOn w:val="1"/>
    <w:next w:val="ReportText"/>
    <w:autoRedefine/>
    <w:rsid w:val="00A91F7D"/>
    <w:pPr>
      <w:spacing w:after="360"/>
    </w:pPr>
    <w:rPr>
      <w:rFonts w:ascii="Calibri" w:hAnsi="Calibri"/>
      <w:sz w:val="32"/>
      <w:lang w:val="en-AU"/>
    </w:rPr>
  </w:style>
  <w:style w:type="paragraph" w:customStyle="1" w:styleId="NumberedList">
    <w:name w:val="Numbered_List"/>
    <w:basedOn w:val="ReportText"/>
    <w:rsid w:val="00D71E76"/>
    <w:pPr>
      <w:tabs>
        <w:tab w:val="num" w:pos="1080"/>
      </w:tabs>
      <w:spacing w:before="60"/>
      <w:ind w:left="1080" w:hanging="720"/>
      <w:contextualSpacing/>
    </w:pPr>
  </w:style>
  <w:style w:type="paragraph" w:customStyle="1" w:styleId="ReportText">
    <w:name w:val="Report Text"/>
    <w:link w:val="ReportTextChar"/>
    <w:rsid w:val="007C5941"/>
    <w:pPr>
      <w:spacing w:before="120" w:after="120"/>
      <w:ind w:left="774"/>
    </w:pPr>
    <w:rPr>
      <w:rFonts w:ascii="Palatino Linotype" w:hAnsi="Palatino Linotype"/>
      <w:sz w:val="24"/>
    </w:rPr>
  </w:style>
  <w:style w:type="paragraph" w:customStyle="1" w:styleId="ReportSubHeading">
    <w:name w:val="Report Sub Heading"/>
    <w:basedOn w:val="2"/>
    <w:next w:val="ReportText"/>
    <w:autoRedefine/>
    <w:rsid w:val="00477E6D"/>
    <w:pPr>
      <w:ind w:left="0"/>
    </w:pPr>
    <w:rPr>
      <w:bCs/>
      <w:sz w:val="28"/>
    </w:rPr>
  </w:style>
  <w:style w:type="paragraph" w:customStyle="1" w:styleId="Heading1text">
    <w:name w:val="Heading 1 text"/>
    <w:basedOn w:val="a0"/>
    <w:link w:val="Heading1textChar"/>
    <w:rsid w:val="00C71D22"/>
    <w:pPr>
      <w:ind w:left="540" w:firstLine="0"/>
      <w:jc w:val="left"/>
    </w:pPr>
  </w:style>
  <w:style w:type="paragraph" w:customStyle="1" w:styleId="reportApph3">
    <w:name w:val="report_App_h3"/>
    <w:basedOn w:val="3"/>
    <w:pPr>
      <w:ind w:left="0" w:firstLine="0"/>
    </w:pPr>
  </w:style>
  <w:style w:type="paragraph" w:customStyle="1" w:styleId="PageNumberLeft">
    <w:name w:val="PageNumberLeft"/>
    <w:basedOn w:val="a6"/>
    <w:rsid w:val="00362E6A"/>
    <w:pPr>
      <w:tabs>
        <w:tab w:val="clear" w:pos="4320"/>
        <w:tab w:val="left" w:pos="432"/>
      </w:tabs>
      <w:ind w:firstLine="0"/>
    </w:pPr>
    <w:rPr>
      <w:rFonts w:ascii="Arial" w:hAnsi="Arial"/>
      <w:sz w:val="18"/>
    </w:rPr>
  </w:style>
  <w:style w:type="paragraph" w:customStyle="1" w:styleId="PageNumberRight">
    <w:name w:val="PageNumberRight"/>
    <w:basedOn w:val="a6"/>
    <w:rsid w:val="00362E6A"/>
    <w:pPr>
      <w:tabs>
        <w:tab w:val="clear" w:pos="4320"/>
        <w:tab w:val="clear" w:pos="8640"/>
      </w:tabs>
      <w:ind w:firstLine="0"/>
      <w:jc w:val="right"/>
    </w:pPr>
    <w:rPr>
      <w:rFonts w:ascii="Arial" w:hAnsi="Arial"/>
      <w:sz w:val="18"/>
    </w:rPr>
  </w:style>
  <w:style w:type="paragraph" w:styleId="a9">
    <w:name w:val="Normal (Web)"/>
    <w:basedOn w:val="a0"/>
    <w:rsid w:val="00BC4702"/>
    <w:pPr>
      <w:spacing w:before="100" w:beforeAutospacing="1" w:after="100" w:afterAutospacing="1"/>
      <w:ind w:firstLine="0"/>
      <w:jc w:val="left"/>
    </w:pPr>
  </w:style>
  <w:style w:type="character" w:styleId="aa">
    <w:name w:val="Strong"/>
    <w:qFormat/>
    <w:rsid w:val="00BC4702"/>
    <w:rPr>
      <w:b/>
      <w:bCs/>
    </w:rPr>
  </w:style>
  <w:style w:type="paragraph" w:customStyle="1" w:styleId="Stylereporttext">
    <w:name w:val="Style report_text +"/>
    <w:basedOn w:val="ReportText"/>
    <w:autoRedefine/>
    <w:rsid w:val="00161081"/>
  </w:style>
  <w:style w:type="paragraph" w:styleId="ab">
    <w:name w:val="caption"/>
    <w:basedOn w:val="a0"/>
    <w:next w:val="a0"/>
    <w:qFormat/>
    <w:rsid w:val="002C0F5C"/>
    <w:rPr>
      <w:b/>
      <w:bCs/>
      <w:szCs w:val="20"/>
    </w:rPr>
  </w:style>
  <w:style w:type="paragraph" w:styleId="ac">
    <w:name w:val="table of figures"/>
    <w:basedOn w:val="a0"/>
    <w:next w:val="a0"/>
    <w:semiHidden/>
    <w:rsid w:val="00D47937"/>
  </w:style>
  <w:style w:type="paragraph" w:customStyle="1" w:styleId="ExSumbullet">
    <w:name w:val="Ex Sum bullet"/>
    <w:basedOn w:val="No10bullet"/>
    <w:autoRedefine/>
    <w:rsid w:val="00703681"/>
    <w:pPr>
      <w:numPr>
        <w:numId w:val="0"/>
      </w:numPr>
    </w:pPr>
  </w:style>
  <w:style w:type="paragraph" w:customStyle="1" w:styleId="No10bullet">
    <w:name w:val="No 1.0 bullet"/>
    <w:basedOn w:val="a0"/>
    <w:autoRedefine/>
    <w:rsid w:val="00703681"/>
    <w:pPr>
      <w:keepLines/>
      <w:numPr>
        <w:numId w:val="3"/>
      </w:numPr>
      <w:tabs>
        <w:tab w:val="clear" w:pos="1296"/>
        <w:tab w:val="num" w:pos="700"/>
      </w:tabs>
      <w:autoSpaceDE w:val="0"/>
      <w:autoSpaceDN w:val="0"/>
      <w:adjustRightInd w:val="0"/>
      <w:spacing w:after="120"/>
      <w:ind w:left="700" w:hanging="400"/>
      <w:jc w:val="left"/>
    </w:pPr>
    <w:rPr>
      <w:rFonts w:ascii="TimesNewRoman" w:hAnsi="TimesNewRoman" w:cs="TimesNewRoman"/>
    </w:rPr>
  </w:style>
  <w:style w:type="paragraph" w:customStyle="1" w:styleId="ExecutiveSummaryBody">
    <w:name w:val="Executive Summary Body"/>
    <w:basedOn w:val="a0"/>
    <w:autoRedefine/>
    <w:rsid w:val="00703681"/>
    <w:pPr>
      <w:autoSpaceDE w:val="0"/>
      <w:autoSpaceDN w:val="0"/>
      <w:adjustRightInd w:val="0"/>
      <w:spacing w:after="240"/>
      <w:ind w:firstLine="0"/>
      <w:jc w:val="left"/>
    </w:pPr>
    <w:rPr>
      <w:rFonts w:ascii="TimesNewRoman" w:hAnsi="TimesNewRoman" w:cs="TimesNewRoman"/>
    </w:rPr>
  </w:style>
  <w:style w:type="character" w:styleId="ad">
    <w:name w:val="annotation reference"/>
    <w:semiHidden/>
    <w:rsid w:val="002A1D63"/>
    <w:rPr>
      <w:sz w:val="16"/>
      <w:szCs w:val="16"/>
    </w:rPr>
  </w:style>
  <w:style w:type="paragraph" w:styleId="ae">
    <w:name w:val="annotation text"/>
    <w:basedOn w:val="a0"/>
    <w:semiHidden/>
    <w:rsid w:val="002A1D63"/>
    <w:rPr>
      <w:sz w:val="20"/>
      <w:szCs w:val="20"/>
    </w:rPr>
  </w:style>
  <w:style w:type="paragraph" w:styleId="af">
    <w:name w:val="annotation subject"/>
    <w:basedOn w:val="ae"/>
    <w:next w:val="ae"/>
    <w:semiHidden/>
    <w:rsid w:val="002A1D63"/>
    <w:rPr>
      <w:b/>
      <w:bCs/>
    </w:rPr>
  </w:style>
  <w:style w:type="paragraph" w:styleId="af0">
    <w:name w:val="Balloon Text"/>
    <w:basedOn w:val="a0"/>
    <w:semiHidden/>
    <w:rsid w:val="002A1D63"/>
    <w:rPr>
      <w:rFonts w:ascii="Tahoma" w:hAnsi="Tahoma" w:cs="Tahoma"/>
      <w:sz w:val="16"/>
      <w:szCs w:val="16"/>
    </w:rPr>
  </w:style>
  <w:style w:type="paragraph" w:styleId="af1">
    <w:name w:val="footnote text"/>
    <w:basedOn w:val="a0"/>
    <w:link w:val="af2"/>
    <w:semiHidden/>
    <w:rsid w:val="002A1D63"/>
    <w:rPr>
      <w:sz w:val="20"/>
      <w:szCs w:val="20"/>
    </w:rPr>
  </w:style>
  <w:style w:type="character" w:styleId="af3">
    <w:name w:val="footnote reference"/>
    <w:semiHidden/>
    <w:rsid w:val="002A1D63"/>
    <w:rPr>
      <w:vertAlign w:val="superscript"/>
    </w:rPr>
  </w:style>
  <w:style w:type="paragraph" w:customStyle="1" w:styleId="Default">
    <w:name w:val="Default"/>
    <w:link w:val="DefaultChar"/>
    <w:rsid w:val="0020634B"/>
    <w:pPr>
      <w:autoSpaceDE w:val="0"/>
      <w:autoSpaceDN w:val="0"/>
      <w:adjustRightInd w:val="0"/>
    </w:pPr>
    <w:rPr>
      <w:color w:val="000000"/>
      <w:sz w:val="24"/>
      <w:szCs w:val="24"/>
    </w:rPr>
  </w:style>
  <w:style w:type="character" w:styleId="HTML">
    <w:name w:val="HTML Cite"/>
    <w:rsid w:val="00687967"/>
    <w:rPr>
      <w:i/>
      <w:iCs/>
    </w:rPr>
  </w:style>
  <w:style w:type="character" w:customStyle="1" w:styleId="raztext8">
    <w:name w:val="raztext8"/>
    <w:basedOn w:val="a1"/>
    <w:rsid w:val="00A57772"/>
  </w:style>
  <w:style w:type="character" w:styleId="af4">
    <w:name w:val="page number"/>
    <w:rsid w:val="00FA19C5"/>
    <w:rPr>
      <w:rFonts w:ascii="Helvetica" w:hAnsi="Helvetica"/>
      <w:sz w:val="18"/>
    </w:rPr>
  </w:style>
  <w:style w:type="paragraph" w:customStyle="1" w:styleId="ReportCaption">
    <w:name w:val="Report Caption"/>
    <w:basedOn w:val="ab"/>
    <w:autoRedefine/>
    <w:rsid w:val="008C45B9"/>
    <w:pPr>
      <w:ind w:left="720" w:firstLine="115"/>
      <w:jc w:val="left"/>
    </w:pPr>
  </w:style>
  <w:style w:type="character" w:styleId="af5">
    <w:name w:val="FollowedHyperlink"/>
    <w:rsid w:val="00D259CF"/>
    <w:rPr>
      <w:color w:val="800080"/>
      <w:u w:val="single"/>
    </w:rPr>
  </w:style>
  <w:style w:type="paragraph" w:styleId="af6">
    <w:name w:val="Body Text"/>
    <w:basedOn w:val="a0"/>
    <w:link w:val="af7"/>
    <w:rsid w:val="008667CE"/>
    <w:pPr>
      <w:spacing w:before="240" w:line="240" w:lineRule="atLeast"/>
      <w:ind w:left="720" w:firstLine="0"/>
      <w:jc w:val="left"/>
    </w:pPr>
    <w:rPr>
      <w:rFonts w:ascii="Times New Roman" w:hAnsi="Times New Roman"/>
      <w:sz w:val="20"/>
      <w:szCs w:val="20"/>
    </w:rPr>
  </w:style>
  <w:style w:type="character" w:customStyle="1" w:styleId="Term">
    <w:name w:val="Term"/>
    <w:rsid w:val="008667CE"/>
    <w:rPr>
      <w:i/>
    </w:rPr>
  </w:style>
  <w:style w:type="character" w:customStyle="1" w:styleId="af7">
    <w:name w:val="正文文本 字符"/>
    <w:link w:val="af6"/>
    <w:rsid w:val="008667CE"/>
    <w:rPr>
      <w:lang w:val="en-US" w:eastAsia="en-US" w:bidi="ar-SA"/>
    </w:rPr>
  </w:style>
  <w:style w:type="paragraph" w:styleId="a">
    <w:name w:val="List Bullet"/>
    <w:basedOn w:val="a0"/>
    <w:autoRedefine/>
    <w:rsid w:val="008667CE"/>
    <w:pPr>
      <w:numPr>
        <w:numId w:val="4"/>
      </w:numPr>
      <w:tabs>
        <w:tab w:val="clear" w:pos="2160"/>
      </w:tabs>
      <w:spacing w:before="120" w:line="240" w:lineRule="exact"/>
      <w:ind w:left="1080"/>
      <w:jc w:val="left"/>
    </w:pPr>
    <w:rPr>
      <w:rFonts w:ascii="Times New Roman" w:hAnsi="Times New Roman"/>
      <w:sz w:val="20"/>
      <w:szCs w:val="20"/>
    </w:rPr>
  </w:style>
  <w:style w:type="paragraph" w:styleId="af8">
    <w:name w:val="Plain Text"/>
    <w:basedOn w:val="a0"/>
    <w:rsid w:val="001F43E6"/>
    <w:pPr>
      <w:ind w:firstLine="0"/>
      <w:jc w:val="left"/>
    </w:pPr>
    <w:rPr>
      <w:rFonts w:ascii="Courier New" w:hAnsi="Courier New" w:cs="Courier New"/>
      <w:sz w:val="20"/>
      <w:szCs w:val="20"/>
    </w:rPr>
  </w:style>
  <w:style w:type="paragraph" w:customStyle="1" w:styleId="Appendix2">
    <w:name w:val="Appendix 2"/>
    <w:basedOn w:val="2"/>
    <w:next w:val="a0"/>
    <w:autoRedefine/>
    <w:rsid w:val="00103403"/>
    <w:pPr>
      <w:numPr>
        <w:numId w:val="6"/>
      </w:numPr>
    </w:pPr>
  </w:style>
  <w:style w:type="paragraph" w:customStyle="1" w:styleId="Appendix1">
    <w:name w:val="Appendix 1"/>
    <w:basedOn w:val="1"/>
    <w:next w:val="1"/>
    <w:rsid w:val="00103403"/>
  </w:style>
  <w:style w:type="paragraph" w:styleId="af9">
    <w:name w:val="endnote text"/>
    <w:basedOn w:val="a0"/>
    <w:semiHidden/>
    <w:rsid w:val="005C1AF1"/>
    <w:rPr>
      <w:sz w:val="20"/>
      <w:szCs w:val="20"/>
    </w:rPr>
  </w:style>
  <w:style w:type="character" w:styleId="afa">
    <w:name w:val="endnote reference"/>
    <w:semiHidden/>
    <w:rsid w:val="005C1AF1"/>
    <w:rPr>
      <w:vertAlign w:val="superscript"/>
    </w:rPr>
  </w:style>
  <w:style w:type="character" w:customStyle="1" w:styleId="Heading1textChar">
    <w:name w:val="Heading 1 text Char"/>
    <w:link w:val="Heading1text"/>
    <w:rsid w:val="00C71D22"/>
    <w:rPr>
      <w:rFonts w:ascii="Palatino Linotype" w:hAnsi="Palatino Linotype"/>
      <w:sz w:val="24"/>
      <w:szCs w:val="24"/>
      <w:lang w:val="en-US" w:eastAsia="en-US" w:bidi="ar-SA"/>
    </w:rPr>
  </w:style>
  <w:style w:type="paragraph" w:customStyle="1" w:styleId="headinglevel2test">
    <w:name w:val="heading level 2 test"/>
    <w:basedOn w:val="a0"/>
    <w:rsid w:val="00AC3797"/>
    <w:pPr>
      <w:spacing w:before="120" w:after="120"/>
      <w:ind w:left="540" w:right="324" w:firstLine="0"/>
      <w:jc w:val="left"/>
    </w:pPr>
    <w:rPr>
      <w:szCs w:val="20"/>
    </w:rPr>
  </w:style>
  <w:style w:type="paragraph" w:customStyle="1" w:styleId="exechead2">
    <w:name w:val="exec head2"/>
    <w:basedOn w:val="a0"/>
    <w:rsid w:val="008D404D"/>
    <w:pPr>
      <w:ind w:firstLine="0"/>
    </w:pPr>
    <w:rPr>
      <w:b/>
      <w:sz w:val="28"/>
      <w:szCs w:val="28"/>
    </w:rPr>
  </w:style>
  <w:style w:type="paragraph" w:styleId="afb">
    <w:name w:val="Body Text Indent"/>
    <w:basedOn w:val="a0"/>
    <w:rsid w:val="00EC2BD6"/>
    <w:pPr>
      <w:spacing w:after="120"/>
      <w:ind w:left="360"/>
    </w:pPr>
  </w:style>
  <w:style w:type="paragraph" w:styleId="22">
    <w:name w:val="Body Text First Indent 2"/>
    <w:basedOn w:val="afb"/>
    <w:rsid w:val="00EC2BD6"/>
    <w:pPr>
      <w:ind w:firstLine="210"/>
    </w:pPr>
  </w:style>
  <w:style w:type="paragraph" w:customStyle="1" w:styleId="reporttext0">
    <w:name w:val="reporttext"/>
    <w:basedOn w:val="a0"/>
    <w:rsid w:val="004E6A74"/>
    <w:pPr>
      <w:spacing w:before="120" w:after="120"/>
      <w:ind w:left="774" w:firstLine="0"/>
      <w:jc w:val="left"/>
    </w:pPr>
  </w:style>
  <w:style w:type="paragraph" w:styleId="32">
    <w:name w:val="Body Text Indent 3"/>
    <w:basedOn w:val="a0"/>
    <w:rsid w:val="006C6A66"/>
    <w:pPr>
      <w:spacing w:after="120"/>
      <w:ind w:left="360"/>
    </w:pPr>
    <w:rPr>
      <w:sz w:val="16"/>
      <w:szCs w:val="16"/>
    </w:rPr>
  </w:style>
  <w:style w:type="paragraph" w:styleId="afc">
    <w:name w:val="List"/>
    <w:basedOn w:val="a0"/>
    <w:rsid w:val="006C6A66"/>
    <w:pPr>
      <w:ind w:left="360" w:hanging="360"/>
      <w:jc w:val="left"/>
    </w:pPr>
    <w:rPr>
      <w:rFonts w:ascii="Times New Roman" w:hAnsi="Times New Roman"/>
    </w:rPr>
  </w:style>
  <w:style w:type="character" w:customStyle="1" w:styleId="a7">
    <w:name w:val="页脚 字符"/>
    <w:link w:val="a6"/>
    <w:uiPriority w:val="99"/>
    <w:rsid w:val="008A424D"/>
    <w:rPr>
      <w:rFonts w:ascii="Palatino Linotype" w:hAnsi="Palatino Linotype"/>
      <w:sz w:val="24"/>
      <w:szCs w:val="24"/>
      <w:lang w:val="en-US" w:eastAsia="en-US" w:bidi="ar-SA"/>
    </w:rPr>
  </w:style>
  <w:style w:type="table" w:styleId="afd">
    <w:name w:val="Table Elegant"/>
    <w:basedOn w:val="a2"/>
    <w:rsid w:val="00BE69D0"/>
    <w:pPr>
      <w:ind w:firstLine="18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5">
    <w:name w:val="页眉 字符"/>
    <w:link w:val="a4"/>
    <w:rsid w:val="008F5873"/>
    <w:rPr>
      <w:rFonts w:ascii="Palatino Linotype" w:hAnsi="Palatino Linotype"/>
      <w:sz w:val="24"/>
      <w:szCs w:val="24"/>
      <w:lang w:val="en-US" w:eastAsia="en-US" w:bidi="ar-SA"/>
    </w:rPr>
  </w:style>
  <w:style w:type="paragraph" w:customStyle="1" w:styleId="PartTitle3">
    <w:name w:val="Part Title 3"/>
    <w:basedOn w:val="a0"/>
    <w:rsid w:val="008F5873"/>
    <w:pPr>
      <w:ind w:firstLine="0"/>
      <w:jc w:val="center"/>
    </w:pPr>
    <w:rPr>
      <w:rFonts w:ascii="Arial" w:hAnsi="Arial" w:cs="Arial"/>
      <w:b/>
      <w:caps/>
      <w:sz w:val="32"/>
      <w:szCs w:val="32"/>
    </w:rPr>
  </w:style>
  <w:style w:type="paragraph" w:styleId="23">
    <w:name w:val="Body Text Indent 2"/>
    <w:basedOn w:val="a0"/>
    <w:rsid w:val="00A24D3B"/>
    <w:pPr>
      <w:spacing w:after="120" w:line="480" w:lineRule="auto"/>
      <w:ind w:left="360"/>
    </w:pPr>
  </w:style>
  <w:style w:type="paragraph" w:styleId="33">
    <w:name w:val="Body Text 3"/>
    <w:basedOn w:val="a0"/>
    <w:rsid w:val="00A24D3B"/>
    <w:pPr>
      <w:spacing w:after="120"/>
    </w:pPr>
    <w:rPr>
      <w:sz w:val="16"/>
      <w:szCs w:val="16"/>
    </w:rPr>
  </w:style>
  <w:style w:type="paragraph" w:customStyle="1" w:styleId="Level2">
    <w:name w:val="Level 2"/>
    <w:basedOn w:val="a0"/>
    <w:rsid w:val="00A24D3B"/>
    <w:pPr>
      <w:widowControl w:val="0"/>
      <w:autoSpaceDE w:val="0"/>
      <w:autoSpaceDN w:val="0"/>
      <w:adjustRightInd w:val="0"/>
      <w:ind w:left="1440" w:hanging="720"/>
      <w:jc w:val="left"/>
    </w:pPr>
    <w:rPr>
      <w:rFonts w:ascii="Times New Roman" w:hAnsi="Times New Roman"/>
      <w:sz w:val="20"/>
    </w:rPr>
  </w:style>
  <w:style w:type="paragraph" w:customStyle="1" w:styleId="tablecaption">
    <w:name w:val="table_caption"/>
    <w:basedOn w:val="a0"/>
    <w:rsid w:val="00A24D3B"/>
    <w:pPr>
      <w:spacing w:before="120" w:after="20" w:line="200" w:lineRule="atLeast"/>
      <w:ind w:firstLine="0"/>
      <w:jc w:val="center"/>
    </w:pPr>
    <w:rPr>
      <w:rFonts w:ascii="Helvetica" w:hAnsi="Helvetica"/>
      <w:b/>
      <w:sz w:val="18"/>
      <w:szCs w:val="20"/>
    </w:rPr>
  </w:style>
  <w:style w:type="paragraph" w:customStyle="1" w:styleId="LetterList">
    <w:name w:val="Letter List"/>
    <w:basedOn w:val="a0"/>
    <w:rsid w:val="00A24D3B"/>
    <w:pPr>
      <w:numPr>
        <w:numId w:val="8"/>
      </w:numPr>
      <w:spacing w:before="240" w:after="120" w:line="360" w:lineRule="atLeast"/>
    </w:pPr>
    <w:rPr>
      <w:rFonts w:ascii="Arial" w:hAnsi="Arial"/>
    </w:rPr>
  </w:style>
  <w:style w:type="character" w:customStyle="1" w:styleId="af2">
    <w:name w:val="脚注文本 字符"/>
    <w:link w:val="af1"/>
    <w:semiHidden/>
    <w:rsid w:val="00A24D3B"/>
    <w:rPr>
      <w:rFonts w:ascii="Palatino Linotype" w:hAnsi="Palatino Linotype"/>
      <w:lang w:val="en-US" w:eastAsia="en-US" w:bidi="ar-SA"/>
    </w:rPr>
  </w:style>
  <w:style w:type="paragraph" w:styleId="afe">
    <w:name w:val="List Paragraph"/>
    <w:basedOn w:val="a0"/>
    <w:qFormat/>
    <w:rsid w:val="00A24D3B"/>
    <w:pPr>
      <w:spacing w:after="200" w:line="276" w:lineRule="auto"/>
      <w:ind w:left="720" w:firstLine="0"/>
      <w:contextualSpacing/>
      <w:jc w:val="left"/>
    </w:pPr>
    <w:rPr>
      <w:rFonts w:ascii="Calibri" w:eastAsia="Calibri" w:hAnsi="Calibri"/>
      <w:sz w:val="22"/>
      <w:szCs w:val="22"/>
    </w:rPr>
  </w:style>
  <w:style w:type="character" w:customStyle="1" w:styleId="DefaultChar">
    <w:name w:val="Default Char"/>
    <w:link w:val="Default"/>
    <w:rsid w:val="00A24D3B"/>
    <w:rPr>
      <w:color w:val="000000"/>
      <w:sz w:val="24"/>
      <w:szCs w:val="24"/>
      <w:lang w:val="en-US" w:eastAsia="en-US" w:bidi="ar-SA"/>
    </w:rPr>
  </w:style>
  <w:style w:type="paragraph" w:customStyle="1" w:styleId="TableHeader">
    <w:name w:val="Table Header"/>
    <w:basedOn w:val="ReportText"/>
    <w:next w:val="ReportText"/>
    <w:autoRedefine/>
    <w:rsid w:val="00F26054"/>
    <w:pPr>
      <w:shd w:val="clear" w:color="auto" w:fill="CCCCCC"/>
      <w:spacing w:before="0"/>
      <w:ind w:left="0" w:firstLine="187"/>
      <w:jc w:val="both"/>
    </w:pPr>
    <w:rPr>
      <w:b/>
      <w:bCs/>
    </w:rPr>
  </w:style>
  <w:style w:type="paragraph" w:customStyle="1" w:styleId="TableCaption0">
    <w:name w:val="Table Caption"/>
    <w:basedOn w:val="ab"/>
    <w:autoRedefine/>
    <w:rsid w:val="008C45B9"/>
    <w:pPr>
      <w:spacing w:after="60"/>
      <w:ind w:left="720" w:firstLine="1152"/>
    </w:pPr>
  </w:style>
  <w:style w:type="paragraph" w:customStyle="1" w:styleId="TableText">
    <w:name w:val="Table Text"/>
    <w:basedOn w:val="ReportText"/>
    <w:autoRedefine/>
    <w:rsid w:val="007D48A1"/>
    <w:pPr>
      <w:spacing w:before="0" w:after="0"/>
      <w:ind w:left="0" w:firstLine="187"/>
      <w:jc w:val="both"/>
    </w:pPr>
  </w:style>
  <w:style w:type="paragraph" w:customStyle="1" w:styleId="Bullets">
    <w:name w:val="Bullets"/>
    <w:basedOn w:val="ReportText"/>
    <w:rsid w:val="00266A5F"/>
    <w:pPr>
      <w:numPr>
        <w:numId w:val="7"/>
      </w:numPr>
      <w:tabs>
        <w:tab w:val="clear" w:pos="2160"/>
        <w:tab w:val="num" w:pos="1320"/>
      </w:tabs>
      <w:ind w:left="1320" w:hanging="480"/>
    </w:pPr>
  </w:style>
  <w:style w:type="paragraph" w:customStyle="1" w:styleId="ReportTitle0">
    <w:name w:val="Report Title"/>
    <w:basedOn w:val="reportTitle"/>
    <w:autoRedefine/>
    <w:rsid w:val="002F5DEA"/>
    <w:pPr>
      <w:jc w:val="left"/>
    </w:pPr>
    <w:rPr>
      <w:rFonts w:ascii="Arial" w:hAnsi="Arial" w:cs="Arial"/>
      <w:bCs/>
      <w:sz w:val="36"/>
    </w:rPr>
  </w:style>
  <w:style w:type="paragraph" w:customStyle="1" w:styleId="ReportTitleSubtext">
    <w:name w:val="Report Title Subtext"/>
    <w:basedOn w:val="reporttitleptext"/>
    <w:autoRedefine/>
    <w:rsid w:val="0033397D"/>
    <w:pPr>
      <w:jc w:val="left"/>
    </w:pPr>
    <w:rPr>
      <w:b/>
      <w:sz w:val="22"/>
    </w:rPr>
  </w:style>
  <w:style w:type="character" w:customStyle="1" w:styleId="BlockQuotationChar">
    <w:name w:val="Block Quotation Char"/>
    <w:link w:val="BlockQuotation"/>
    <w:locked/>
    <w:rsid w:val="00232706"/>
    <w:rPr>
      <w:rFonts w:ascii="Tahoma" w:hAnsi="Tahoma" w:cs="Tahoma"/>
      <w:i/>
      <w:spacing w:val="10"/>
      <w:sz w:val="17"/>
      <w:lang w:val="en-US" w:eastAsia="en-US" w:bidi="ar-SA"/>
    </w:rPr>
  </w:style>
  <w:style w:type="paragraph" w:customStyle="1" w:styleId="BlockQuotation">
    <w:name w:val="Block Quotation"/>
    <w:basedOn w:val="af6"/>
    <w:link w:val="BlockQuotationChar"/>
    <w:rsid w:val="00232706"/>
    <w:pPr>
      <w:keepLines/>
      <w:spacing w:before="0" w:after="120" w:line="240" w:lineRule="exact"/>
      <w:ind w:left="360"/>
    </w:pPr>
    <w:rPr>
      <w:rFonts w:ascii="Tahoma" w:hAnsi="Tahoma" w:cs="Tahoma"/>
      <w:i/>
      <w:spacing w:val="10"/>
      <w:sz w:val="17"/>
    </w:rPr>
  </w:style>
  <w:style w:type="character" w:customStyle="1" w:styleId="BodyTextChar">
    <w:name w:val="Body Text Char"/>
    <w:locked/>
    <w:rsid w:val="00053090"/>
    <w:rPr>
      <w:rFonts w:ascii="Tahoma" w:hAnsi="Tahoma" w:cs="Tahoma"/>
      <w:spacing w:val="10"/>
      <w:sz w:val="17"/>
      <w:lang w:val="en-US" w:eastAsia="en-US" w:bidi="ar-SA"/>
    </w:rPr>
  </w:style>
  <w:style w:type="paragraph" w:customStyle="1" w:styleId="ReportTitleBorder">
    <w:name w:val="Report Title Border"/>
    <w:basedOn w:val="ReportTitle0"/>
    <w:autoRedefine/>
    <w:rsid w:val="0033397D"/>
    <w:pPr>
      <w:pBdr>
        <w:top w:val="double" w:sz="4" w:space="1" w:color="auto"/>
      </w:pBdr>
    </w:pPr>
  </w:style>
  <w:style w:type="paragraph" w:customStyle="1" w:styleId="ReportTitleSLAC">
    <w:name w:val="Report Title SLAC"/>
    <w:basedOn w:val="ReportTitle0"/>
    <w:rsid w:val="00B65471"/>
    <w:pPr>
      <w:jc w:val="right"/>
    </w:pPr>
  </w:style>
  <w:style w:type="paragraph" w:customStyle="1" w:styleId="TableHeader1">
    <w:name w:val="Table Header1"/>
    <w:basedOn w:val="ReportText"/>
    <w:next w:val="ReportText"/>
    <w:autoRedefine/>
    <w:rsid w:val="00D71E76"/>
    <w:pPr>
      <w:shd w:val="clear" w:color="auto" w:fill="CCCCCC"/>
      <w:spacing w:before="0"/>
      <w:ind w:left="0" w:firstLine="187"/>
      <w:jc w:val="both"/>
    </w:pPr>
    <w:rPr>
      <w:b/>
      <w:bCs/>
    </w:rPr>
  </w:style>
  <w:style w:type="paragraph" w:customStyle="1" w:styleId="msolistparagraph0">
    <w:name w:val="msolistparagraph"/>
    <w:basedOn w:val="a0"/>
    <w:rsid w:val="00736470"/>
    <w:pPr>
      <w:spacing w:before="100" w:beforeAutospacing="1" w:after="100" w:afterAutospacing="1"/>
      <w:ind w:firstLine="0"/>
      <w:jc w:val="left"/>
    </w:pPr>
    <w:rPr>
      <w:rFonts w:ascii="Times New Roman" w:hAnsi="Times New Roman"/>
    </w:rPr>
  </w:style>
  <w:style w:type="paragraph" w:customStyle="1" w:styleId="PolicyTitle">
    <w:name w:val="Policy Title"/>
    <w:basedOn w:val="PartTitle3"/>
    <w:autoRedefine/>
    <w:rsid w:val="00662B48"/>
    <w:pPr>
      <w:jc w:val="left"/>
    </w:pPr>
    <w:rPr>
      <w:sz w:val="40"/>
    </w:rPr>
  </w:style>
  <w:style w:type="paragraph" w:customStyle="1" w:styleId="SLACLogo">
    <w:name w:val="SLAC Logo"/>
    <w:basedOn w:val="PolicyTitle"/>
    <w:rsid w:val="00662B48"/>
    <w:pPr>
      <w:jc w:val="right"/>
    </w:pPr>
    <w:rPr>
      <w:rFonts w:cs="Times New Roman"/>
      <w:bCs/>
      <w:szCs w:val="20"/>
    </w:rPr>
  </w:style>
  <w:style w:type="character" w:customStyle="1" w:styleId="ReportTextChar">
    <w:name w:val="Report Text Char"/>
    <w:link w:val="ReportText"/>
    <w:rsid w:val="008F78D2"/>
    <w:rPr>
      <w:rFonts w:ascii="Palatino Linotype" w:hAnsi="Palatino Linotype"/>
      <w:sz w:val="24"/>
      <w:lang w:val="en-US" w:eastAsia="en-US" w:bidi="ar-SA"/>
    </w:rPr>
  </w:style>
  <w:style w:type="paragraph" w:customStyle="1" w:styleId="PlanText">
    <w:name w:val="Plan Text"/>
    <w:link w:val="PlanTextCharChar"/>
    <w:autoRedefine/>
    <w:rsid w:val="00750FFC"/>
    <w:pPr>
      <w:spacing w:before="120" w:after="120"/>
    </w:pPr>
    <w:rPr>
      <w:rFonts w:ascii="Palatino Linotype" w:hAnsi="Palatino Linotype"/>
      <w:sz w:val="22"/>
    </w:rPr>
  </w:style>
  <w:style w:type="paragraph" w:customStyle="1" w:styleId="PlanTitle">
    <w:name w:val="Plan Title"/>
    <w:basedOn w:val="reportTitle"/>
    <w:autoRedefine/>
    <w:rsid w:val="00243B7F"/>
    <w:pPr>
      <w:ind w:right="-180"/>
    </w:pPr>
    <w:rPr>
      <w:rFonts w:ascii="Calibri" w:hAnsi="Calibri"/>
      <w:bCs/>
      <w:sz w:val="36"/>
      <w:szCs w:val="36"/>
    </w:rPr>
  </w:style>
  <w:style w:type="paragraph" w:customStyle="1" w:styleId="PlanTitleSubtext">
    <w:name w:val="Plan Title Subtext"/>
    <w:basedOn w:val="reporttitleptext"/>
    <w:autoRedefine/>
    <w:rsid w:val="00CF0D88"/>
    <w:pPr>
      <w:jc w:val="left"/>
    </w:pPr>
    <w:rPr>
      <w:rFonts w:ascii="Arial" w:hAnsi="Arial" w:cs="Arial"/>
      <w:b/>
      <w:szCs w:val="24"/>
    </w:rPr>
  </w:style>
  <w:style w:type="paragraph" w:customStyle="1" w:styleId="PlanTitleSLAC">
    <w:name w:val="Plan Title SLAC"/>
    <w:basedOn w:val="PlanTitle"/>
    <w:rsid w:val="00CF0D88"/>
    <w:pPr>
      <w:jc w:val="right"/>
    </w:pPr>
  </w:style>
  <w:style w:type="character" w:customStyle="1" w:styleId="PlanTextCharChar">
    <w:name w:val="Plan Text Char Char"/>
    <w:link w:val="PlanText"/>
    <w:rsid w:val="00750FFC"/>
    <w:rPr>
      <w:rFonts w:ascii="Palatino Linotype" w:hAnsi="Palatino Linotype"/>
      <w:sz w:val="22"/>
    </w:rPr>
  </w:style>
  <w:style w:type="character" w:customStyle="1" w:styleId="apple-converted-space">
    <w:name w:val="apple-converted-space"/>
    <w:basedOn w:val="a1"/>
    <w:rsid w:val="00852203"/>
  </w:style>
  <w:style w:type="paragraph" w:styleId="aff">
    <w:name w:val="Subtitle"/>
    <w:basedOn w:val="a0"/>
    <w:next w:val="a0"/>
    <w:link w:val="aff0"/>
    <w:qFormat/>
    <w:rsid w:val="00852203"/>
    <w:pPr>
      <w:spacing w:after="60" w:line="276" w:lineRule="auto"/>
      <w:ind w:firstLine="0"/>
      <w:jc w:val="center"/>
      <w:outlineLvl w:val="1"/>
    </w:pPr>
    <w:rPr>
      <w:rFonts w:ascii="Cambria" w:eastAsia="Times New Roman" w:hAnsi="Cambria"/>
    </w:rPr>
  </w:style>
  <w:style w:type="character" w:customStyle="1" w:styleId="aff0">
    <w:name w:val="副标题 字符"/>
    <w:basedOn w:val="a1"/>
    <w:link w:val="aff"/>
    <w:rsid w:val="00852203"/>
    <w:rPr>
      <w:rFonts w:ascii="Cambria" w:eastAsia="Times New Roman" w:hAnsi="Cambria"/>
      <w:sz w:val="24"/>
      <w:szCs w:val="24"/>
    </w:rPr>
  </w:style>
  <w:style w:type="character" w:customStyle="1" w:styleId="20">
    <w:name w:val="标题 2 字符"/>
    <w:basedOn w:val="a1"/>
    <w:link w:val="2"/>
    <w:rsid w:val="004766A9"/>
    <w:rPr>
      <w:rFonts w:ascii="Arial" w:hAnsi="Arial"/>
      <w:b/>
      <w:iCs/>
      <w:sz w:val="36"/>
    </w:rPr>
  </w:style>
  <w:style w:type="character" w:styleId="aff1">
    <w:name w:val="Placeholder Text"/>
    <w:basedOn w:val="a1"/>
    <w:uiPriority w:val="99"/>
    <w:semiHidden/>
    <w:rsid w:val="00332B29"/>
    <w:rPr>
      <w:color w:val="808080"/>
    </w:rPr>
  </w:style>
  <w:style w:type="character" w:customStyle="1" w:styleId="30">
    <w:name w:val="标题 3 字符"/>
    <w:basedOn w:val="a1"/>
    <w:link w:val="3"/>
    <w:rsid w:val="002B44C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968">
      <w:bodyDiv w:val="1"/>
      <w:marLeft w:val="0"/>
      <w:marRight w:val="0"/>
      <w:marTop w:val="0"/>
      <w:marBottom w:val="0"/>
      <w:divBdr>
        <w:top w:val="none" w:sz="0" w:space="0" w:color="auto"/>
        <w:left w:val="none" w:sz="0" w:space="0" w:color="auto"/>
        <w:bottom w:val="none" w:sz="0" w:space="0" w:color="auto"/>
        <w:right w:val="none" w:sz="0" w:space="0" w:color="auto"/>
      </w:divBdr>
    </w:div>
    <w:div w:id="138697353">
      <w:bodyDiv w:val="1"/>
      <w:marLeft w:val="0"/>
      <w:marRight w:val="0"/>
      <w:marTop w:val="0"/>
      <w:marBottom w:val="0"/>
      <w:divBdr>
        <w:top w:val="none" w:sz="0" w:space="0" w:color="auto"/>
        <w:left w:val="none" w:sz="0" w:space="0" w:color="auto"/>
        <w:bottom w:val="none" w:sz="0" w:space="0" w:color="auto"/>
        <w:right w:val="none" w:sz="0" w:space="0" w:color="auto"/>
      </w:divBdr>
    </w:div>
    <w:div w:id="232551941">
      <w:bodyDiv w:val="1"/>
      <w:marLeft w:val="0"/>
      <w:marRight w:val="0"/>
      <w:marTop w:val="0"/>
      <w:marBottom w:val="0"/>
      <w:divBdr>
        <w:top w:val="none" w:sz="0" w:space="0" w:color="auto"/>
        <w:left w:val="none" w:sz="0" w:space="0" w:color="auto"/>
        <w:bottom w:val="none" w:sz="0" w:space="0" w:color="auto"/>
        <w:right w:val="none" w:sz="0" w:space="0" w:color="auto"/>
      </w:divBdr>
    </w:div>
    <w:div w:id="316107042">
      <w:bodyDiv w:val="1"/>
      <w:marLeft w:val="0"/>
      <w:marRight w:val="0"/>
      <w:marTop w:val="0"/>
      <w:marBottom w:val="0"/>
      <w:divBdr>
        <w:top w:val="none" w:sz="0" w:space="0" w:color="auto"/>
        <w:left w:val="none" w:sz="0" w:space="0" w:color="auto"/>
        <w:bottom w:val="none" w:sz="0" w:space="0" w:color="auto"/>
        <w:right w:val="none" w:sz="0" w:space="0" w:color="auto"/>
      </w:divBdr>
    </w:div>
    <w:div w:id="413011426">
      <w:bodyDiv w:val="1"/>
      <w:marLeft w:val="0"/>
      <w:marRight w:val="0"/>
      <w:marTop w:val="0"/>
      <w:marBottom w:val="0"/>
      <w:divBdr>
        <w:top w:val="none" w:sz="0" w:space="0" w:color="auto"/>
        <w:left w:val="none" w:sz="0" w:space="0" w:color="auto"/>
        <w:bottom w:val="none" w:sz="0" w:space="0" w:color="auto"/>
        <w:right w:val="none" w:sz="0" w:space="0" w:color="auto"/>
      </w:divBdr>
    </w:div>
    <w:div w:id="438641883">
      <w:bodyDiv w:val="1"/>
      <w:marLeft w:val="0"/>
      <w:marRight w:val="0"/>
      <w:marTop w:val="0"/>
      <w:marBottom w:val="0"/>
      <w:divBdr>
        <w:top w:val="none" w:sz="0" w:space="0" w:color="auto"/>
        <w:left w:val="none" w:sz="0" w:space="0" w:color="auto"/>
        <w:bottom w:val="none" w:sz="0" w:space="0" w:color="auto"/>
        <w:right w:val="none" w:sz="0" w:space="0" w:color="auto"/>
      </w:divBdr>
    </w:div>
    <w:div w:id="491532991">
      <w:bodyDiv w:val="1"/>
      <w:marLeft w:val="0"/>
      <w:marRight w:val="0"/>
      <w:marTop w:val="0"/>
      <w:marBottom w:val="0"/>
      <w:divBdr>
        <w:top w:val="none" w:sz="0" w:space="0" w:color="auto"/>
        <w:left w:val="none" w:sz="0" w:space="0" w:color="auto"/>
        <w:bottom w:val="none" w:sz="0" w:space="0" w:color="auto"/>
        <w:right w:val="none" w:sz="0" w:space="0" w:color="auto"/>
      </w:divBdr>
    </w:div>
    <w:div w:id="558322366">
      <w:bodyDiv w:val="1"/>
      <w:marLeft w:val="0"/>
      <w:marRight w:val="0"/>
      <w:marTop w:val="0"/>
      <w:marBottom w:val="0"/>
      <w:divBdr>
        <w:top w:val="none" w:sz="0" w:space="0" w:color="auto"/>
        <w:left w:val="none" w:sz="0" w:space="0" w:color="auto"/>
        <w:bottom w:val="none" w:sz="0" w:space="0" w:color="auto"/>
        <w:right w:val="none" w:sz="0" w:space="0" w:color="auto"/>
      </w:divBdr>
    </w:div>
    <w:div w:id="623658332">
      <w:bodyDiv w:val="1"/>
      <w:marLeft w:val="0"/>
      <w:marRight w:val="0"/>
      <w:marTop w:val="0"/>
      <w:marBottom w:val="0"/>
      <w:divBdr>
        <w:top w:val="none" w:sz="0" w:space="0" w:color="auto"/>
        <w:left w:val="none" w:sz="0" w:space="0" w:color="auto"/>
        <w:bottom w:val="none" w:sz="0" w:space="0" w:color="auto"/>
        <w:right w:val="none" w:sz="0" w:space="0" w:color="auto"/>
      </w:divBdr>
    </w:div>
    <w:div w:id="651908300">
      <w:bodyDiv w:val="1"/>
      <w:marLeft w:val="0"/>
      <w:marRight w:val="0"/>
      <w:marTop w:val="0"/>
      <w:marBottom w:val="0"/>
      <w:divBdr>
        <w:top w:val="none" w:sz="0" w:space="0" w:color="auto"/>
        <w:left w:val="none" w:sz="0" w:space="0" w:color="auto"/>
        <w:bottom w:val="none" w:sz="0" w:space="0" w:color="auto"/>
        <w:right w:val="none" w:sz="0" w:space="0" w:color="auto"/>
      </w:divBdr>
      <w:divsChild>
        <w:div w:id="1805197775">
          <w:marLeft w:val="0"/>
          <w:marRight w:val="0"/>
          <w:marTop w:val="0"/>
          <w:marBottom w:val="0"/>
          <w:divBdr>
            <w:top w:val="none" w:sz="0" w:space="0" w:color="auto"/>
            <w:left w:val="none" w:sz="0" w:space="0" w:color="auto"/>
            <w:bottom w:val="single" w:sz="12" w:space="1" w:color="auto"/>
            <w:right w:val="none" w:sz="0" w:space="0" w:color="auto"/>
          </w:divBdr>
        </w:div>
      </w:divsChild>
    </w:div>
    <w:div w:id="686909440">
      <w:bodyDiv w:val="1"/>
      <w:marLeft w:val="0"/>
      <w:marRight w:val="0"/>
      <w:marTop w:val="0"/>
      <w:marBottom w:val="0"/>
      <w:divBdr>
        <w:top w:val="none" w:sz="0" w:space="0" w:color="auto"/>
        <w:left w:val="none" w:sz="0" w:space="0" w:color="auto"/>
        <w:bottom w:val="none" w:sz="0" w:space="0" w:color="auto"/>
        <w:right w:val="none" w:sz="0" w:space="0" w:color="auto"/>
      </w:divBdr>
    </w:div>
    <w:div w:id="708644823">
      <w:bodyDiv w:val="1"/>
      <w:marLeft w:val="0"/>
      <w:marRight w:val="0"/>
      <w:marTop w:val="0"/>
      <w:marBottom w:val="0"/>
      <w:divBdr>
        <w:top w:val="none" w:sz="0" w:space="0" w:color="auto"/>
        <w:left w:val="none" w:sz="0" w:space="0" w:color="auto"/>
        <w:bottom w:val="none" w:sz="0" w:space="0" w:color="auto"/>
        <w:right w:val="none" w:sz="0" w:space="0" w:color="auto"/>
      </w:divBdr>
    </w:div>
    <w:div w:id="1053306095">
      <w:bodyDiv w:val="1"/>
      <w:marLeft w:val="0"/>
      <w:marRight w:val="0"/>
      <w:marTop w:val="0"/>
      <w:marBottom w:val="0"/>
      <w:divBdr>
        <w:top w:val="none" w:sz="0" w:space="0" w:color="auto"/>
        <w:left w:val="none" w:sz="0" w:space="0" w:color="auto"/>
        <w:bottom w:val="none" w:sz="0" w:space="0" w:color="auto"/>
        <w:right w:val="none" w:sz="0" w:space="0" w:color="auto"/>
      </w:divBdr>
    </w:div>
    <w:div w:id="1125662708">
      <w:bodyDiv w:val="1"/>
      <w:marLeft w:val="0"/>
      <w:marRight w:val="0"/>
      <w:marTop w:val="0"/>
      <w:marBottom w:val="0"/>
      <w:divBdr>
        <w:top w:val="none" w:sz="0" w:space="0" w:color="auto"/>
        <w:left w:val="none" w:sz="0" w:space="0" w:color="auto"/>
        <w:bottom w:val="none" w:sz="0" w:space="0" w:color="auto"/>
        <w:right w:val="none" w:sz="0" w:space="0" w:color="auto"/>
      </w:divBdr>
    </w:div>
    <w:div w:id="1176769025">
      <w:bodyDiv w:val="1"/>
      <w:marLeft w:val="0"/>
      <w:marRight w:val="0"/>
      <w:marTop w:val="0"/>
      <w:marBottom w:val="0"/>
      <w:divBdr>
        <w:top w:val="none" w:sz="0" w:space="0" w:color="auto"/>
        <w:left w:val="none" w:sz="0" w:space="0" w:color="auto"/>
        <w:bottom w:val="none" w:sz="0" w:space="0" w:color="auto"/>
        <w:right w:val="none" w:sz="0" w:space="0" w:color="auto"/>
      </w:divBdr>
    </w:div>
    <w:div w:id="1337732686">
      <w:bodyDiv w:val="1"/>
      <w:marLeft w:val="0"/>
      <w:marRight w:val="0"/>
      <w:marTop w:val="0"/>
      <w:marBottom w:val="0"/>
      <w:divBdr>
        <w:top w:val="none" w:sz="0" w:space="0" w:color="auto"/>
        <w:left w:val="none" w:sz="0" w:space="0" w:color="auto"/>
        <w:bottom w:val="none" w:sz="0" w:space="0" w:color="auto"/>
        <w:right w:val="none" w:sz="0" w:space="0" w:color="auto"/>
      </w:divBdr>
    </w:div>
    <w:div w:id="1343774108">
      <w:bodyDiv w:val="1"/>
      <w:marLeft w:val="0"/>
      <w:marRight w:val="0"/>
      <w:marTop w:val="0"/>
      <w:marBottom w:val="0"/>
      <w:divBdr>
        <w:top w:val="none" w:sz="0" w:space="0" w:color="auto"/>
        <w:left w:val="none" w:sz="0" w:space="0" w:color="auto"/>
        <w:bottom w:val="none" w:sz="0" w:space="0" w:color="auto"/>
        <w:right w:val="none" w:sz="0" w:space="0" w:color="auto"/>
      </w:divBdr>
    </w:div>
    <w:div w:id="1370180985">
      <w:bodyDiv w:val="1"/>
      <w:marLeft w:val="0"/>
      <w:marRight w:val="0"/>
      <w:marTop w:val="0"/>
      <w:marBottom w:val="0"/>
      <w:divBdr>
        <w:top w:val="none" w:sz="0" w:space="0" w:color="auto"/>
        <w:left w:val="none" w:sz="0" w:space="0" w:color="auto"/>
        <w:bottom w:val="none" w:sz="0" w:space="0" w:color="auto"/>
        <w:right w:val="none" w:sz="0" w:space="0" w:color="auto"/>
      </w:divBdr>
    </w:div>
    <w:div w:id="1396902138">
      <w:bodyDiv w:val="1"/>
      <w:marLeft w:val="0"/>
      <w:marRight w:val="0"/>
      <w:marTop w:val="0"/>
      <w:marBottom w:val="0"/>
      <w:divBdr>
        <w:top w:val="none" w:sz="0" w:space="0" w:color="auto"/>
        <w:left w:val="none" w:sz="0" w:space="0" w:color="auto"/>
        <w:bottom w:val="none" w:sz="0" w:space="0" w:color="auto"/>
        <w:right w:val="none" w:sz="0" w:space="0" w:color="auto"/>
      </w:divBdr>
    </w:div>
    <w:div w:id="1446314230">
      <w:bodyDiv w:val="1"/>
      <w:marLeft w:val="0"/>
      <w:marRight w:val="0"/>
      <w:marTop w:val="0"/>
      <w:marBottom w:val="0"/>
      <w:divBdr>
        <w:top w:val="none" w:sz="0" w:space="0" w:color="auto"/>
        <w:left w:val="none" w:sz="0" w:space="0" w:color="auto"/>
        <w:bottom w:val="none" w:sz="0" w:space="0" w:color="auto"/>
        <w:right w:val="none" w:sz="0" w:space="0" w:color="auto"/>
      </w:divBdr>
    </w:div>
    <w:div w:id="1492063551">
      <w:bodyDiv w:val="1"/>
      <w:marLeft w:val="0"/>
      <w:marRight w:val="0"/>
      <w:marTop w:val="0"/>
      <w:marBottom w:val="0"/>
      <w:divBdr>
        <w:top w:val="none" w:sz="0" w:space="0" w:color="auto"/>
        <w:left w:val="none" w:sz="0" w:space="0" w:color="auto"/>
        <w:bottom w:val="none" w:sz="0" w:space="0" w:color="auto"/>
        <w:right w:val="none" w:sz="0" w:space="0" w:color="auto"/>
      </w:divBdr>
    </w:div>
    <w:div w:id="1592082356">
      <w:bodyDiv w:val="1"/>
      <w:marLeft w:val="0"/>
      <w:marRight w:val="0"/>
      <w:marTop w:val="0"/>
      <w:marBottom w:val="0"/>
      <w:divBdr>
        <w:top w:val="none" w:sz="0" w:space="0" w:color="auto"/>
        <w:left w:val="none" w:sz="0" w:space="0" w:color="auto"/>
        <w:bottom w:val="none" w:sz="0" w:space="0" w:color="auto"/>
        <w:right w:val="none" w:sz="0" w:space="0" w:color="auto"/>
      </w:divBdr>
    </w:div>
    <w:div w:id="1604221221">
      <w:bodyDiv w:val="1"/>
      <w:marLeft w:val="0"/>
      <w:marRight w:val="0"/>
      <w:marTop w:val="0"/>
      <w:marBottom w:val="0"/>
      <w:divBdr>
        <w:top w:val="none" w:sz="0" w:space="0" w:color="auto"/>
        <w:left w:val="none" w:sz="0" w:space="0" w:color="auto"/>
        <w:bottom w:val="none" w:sz="0" w:space="0" w:color="auto"/>
        <w:right w:val="none" w:sz="0" w:space="0" w:color="auto"/>
      </w:divBdr>
      <w:divsChild>
        <w:div w:id="1518886337">
          <w:marLeft w:val="0"/>
          <w:marRight w:val="0"/>
          <w:marTop w:val="0"/>
          <w:marBottom w:val="0"/>
          <w:divBdr>
            <w:top w:val="none" w:sz="0" w:space="0" w:color="auto"/>
            <w:left w:val="none" w:sz="0" w:space="0" w:color="auto"/>
            <w:bottom w:val="none" w:sz="0" w:space="0" w:color="auto"/>
            <w:right w:val="none" w:sz="0" w:space="0" w:color="auto"/>
          </w:divBdr>
          <w:divsChild>
            <w:div w:id="18611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0486">
      <w:bodyDiv w:val="1"/>
      <w:marLeft w:val="0"/>
      <w:marRight w:val="0"/>
      <w:marTop w:val="0"/>
      <w:marBottom w:val="0"/>
      <w:divBdr>
        <w:top w:val="none" w:sz="0" w:space="0" w:color="auto"/>
        <w:left w:val="none" w:sz="0" w:space="0" w:color="auto"/>
        <w:bottom w:val="none" w:sz="0" w:space="0" w:color="auto"/>
        <w:right w:val="none" w:sz="0" w:space="0" w:color="auto"/>
      </w:divBdr>
      <w:divsChild>
        <w:div w:id="1268075891">
          <w:marLeft w:val="0"/>
          <w:marRight w:val="0"/>
          <w:marTop w:val="0"/>
          <w:marBottom w:val="0"/>
          <w:divBdr>
            <w:top w:val="none" w:sz="0" w:space="0" w:color="auto"/>
            <w:left w:val="none" w:sz="0" w:space="0" w:color="auto"/>
            <w:bottom w:val="none" w:sz="0" w:space="0" w:color="auto"/>
            <w:right w:val="none" w:sz="0" w:space="0" w:color="auto"/>
          </w:divBdr>
          <w:divsChild>
            <w:div w:id="15741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61495">
      <w:bodyDiv w:val="1"/>
      <w:marLeft w:val="0"/>
      <w:marRight w:val="0"/>
      <w:marTop w:val="0"/>
      <w:marBottom w:val="0"/>
      <w:divBdr>
        <w:top w:val="none" w:sz="0" w:space="0" w:color="auto"/>
        <w:left w:val="none" w:sz="0" w:space="0" w:color="auto"/>
        <w:bottom w:val="none" w:sz="0" w:space="0" w:color="auto"/>
        <w:right w:val="none" w:sz="0" w:space="0" w:color="auto"/>
      </w:divBdr>
    </w:div>
    <w:div w:id="1766459455">
      <w:bodyDiv w:val="1"/>
      <w:marLeft w:val="0"/>
      <w:marRight w:val="0"/>
      <w:marTop w:val="0"/>
      <w:marBottom w:val="0"/>
      <w:divBdr>
        <w:top w:val="none" w:sz="0" w:space="0" w:color="auto"/>
        <w:left w:val="none" w:sz="0" w:space="0" w:color="auto"/>
        <w:bottom w:val="none" w:sz="0" w:space="0" w:color="auto"/>
        <w:right w:val="none" w:sz="0" w:space="0" w:color="auto"/>
      </w:divBdr>
    </w:div>
    <w:div w:id="1871529671">
      <w:bodyDiv w:val="1"/>
      <w:marLeft w:val="0"/>
      <w:marRight w:val="0"/>
      <w:marTop w:val="0"/>
      <w:marBottom w:val="0"/>
      <w:divBdr>
        <w:top w:val="none" w:sz="0" w:space="0" w:color="auto"/>
        <w:left w:val="none" w:sz="0" w:space="0" w:color="auto"/>
        <w:bottom w:val="none" w:sz="0" w:space="0" w:color="auto"/>
        <w:right w:val="none" w:sz="0" w:space="0" w:color="auto"/>
      </w:divBdr>
    </w:div>
    <w:div w:id="1891722620">
      <w:bodyDiv w:val="1"/>
      <w:marLeft w:val="0"/>
      <w:marRight w:val="0"/>
      <w:marTop w:val="0"/>
      <w:marBottom w:val="0"/>
      <w:divBdr>
        <w:top w:val="none" w:sz="0" w:space="0" w:color="auto"/>
        <w:left w:val="none" w:sz="0" w:space="0" w:color="auto"/>
        <w:bottom w:val="none" w:sz="0" w:space="0" w:color="auto"/>
        <w:right w:val="none" w:sz="0" w:space="0" w:color="auto"/>
      </w:divBdr>
    </w:div>
    <w:div w:id="2009794545">
      <w:bodyDiv w:val="1"/>
      <w:marLeft w:val="0"/>
      <w:marRight w:val="0"/>
      <w:marTop w:val="0"/>
      <w:marBottom w:val="0"/>
      <w:divBdr>
        <w:top w:val="none" w:sz="0" w:space="0" w:color="auto"/>
        <w:left w:val="none" w:sz="0" w:space="0" w:color="auto"/>
        <w:bottom w:val="none" w:sz="0" w:space="0" w:color="auto"/>
        <w:right w:val="none" w:sz="0" w:space="0" w:color="auto"/>
      </w:divBdr>
    </w:div>
    <w:div w:id="2010862963">
      <w:bodyDiv w:val="1"/>
      <w:marLeft w:val="0"/>
      <w:marRight w:val="0"/>
      <w:marTop w:val="0"/>
      <w:marBottom w:val="0"/>
      <w:divBdr>
        <w:top w:val="none" w:sz="0" w:space="0" w:color="auto"/>
        <w:left w:val="none" w:sz="0" w:space="0" w:color="auto"/>
        <w:bottom w:val="none" w:sz="0" w:space="0" w:color="auto"/>
        <w:right w:val="none" w:sz="0" w:space="0" w:color="auto"/>
      </w:divBdr>
    </w:div>
    <w:div w:id="20917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zhang@jlab.org"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ws.amazon.com/quantum-solutions-lab/"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yperlink" Target="mailto:hezhang@jlab.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wavesys.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zhanghe9704/jspec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microsoft.com/en-us/quantum/development-ki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quantumalgorithmzoo.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zure.microsoft.com/en-us/services/quantum/"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ham\Local%20Settings\Temporary%20Internet%20Files\OLK148\Report_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872B1F55C4DE4CA2A5FEBE29F43349" ma:contentTypeVersion="6" ma:contentTypeDescription="Create a new document." ma:contentTypeScope="" ma:versionID="358883840fcad4fefbb229c5ac7bf9ae">
  <xsd:schema xmlns:xsd="http://www.w3.org/2001/XMLSchema" xmlns:p="http://schemas.microsoft.com/office/2006/metadata/properties" xmlns:ns1="http://schemas.microsoft.com/sharepoint/v3" targetNamespace="http://schemas.microsoft.com/office/2006/metadata/properties" ma:root="true" ma:fieldsID="b93857fa57dac0372e6fd26588e0aa49"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7638-D152-4595-AFB3-96C212A3257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187E69-8E3B-4AB5-A2BE-B7280D8FE421}">
  <ds:schemaRefs>
    <ds:schemaRef ds:uri="http://schemas.microsoft.com/sharepoint/v3/contenttype/forms"/>
  </ds:schemaRefs>
</ds:datastoreItem>
</file>

<file path=customXml/itemProps3.xml><?xml version="1.0" encoding="utf-8"?>
<ds:datastoreItem xmlns:ds="http://schemas.openxmlformats.org/officeDocument/2006/customXml" ds:itemID="{C51FDA9B-3645-47D9-AD0F-C711AC77FFF7}">
  <ds:schemaRefs>
    <ds:schemaRef ds:uri="http://schemas.microsoft.com/office/2006/metadata/longProperties"/>
  </ds:schemaRefs>
</ds:datastoreItem>
</file>

<file path=customXml/itemProps4.xml><?xml version="1.0" encoding="utf-8"?>
<ds:datastoreItem xmlns:ds="http://schemas.openxmlformats.org/officeDocument/2006/customXml" ds:itemID="{DC02F3C9-D672-4ECF-AAC7-821CC000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C95EFA2-4295-4BF0-9B64-CF99A41E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Report_Template1.dot</Template>
  <TotalTime>8093</TotalTime>
  <Pages>18</Pages>
  <Words>4840</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LDRD Template</vt:lpstr>
    </vt:vector>
  </TitlesOfParts>
  <Company>Stanford Linear Accelerator Center</Company>
  <LinksUpToDate>false</LinksUpToDate>
  <CharactersWithSpaces>32370</CharactersWithSpaces>
  <SharedDoc>false</SharedDoc>
  <HLinks>
    <vt:vector size="12" baseType="variant">
      <vt:variant>
        <vt:i4>5767185</vt:i4>
      </vt:variant>
      <vt:variant>
        <vt:i4>3</vt:i4>
      </vt:variant>
      <vt:variant>
        <vt:i4>0</vt:i4>
      </vt:variant>
      <vt:variant>
        <vt:i4>5</vt:i4>
      </vt:variant>
      <vt:variant>
        <vt:lpwstr>http://www.cfo.doe.gov/strategicplan/mission.htm</vt:lpwstr>
      </vt:variant>
      <vt:variant>
        <vt:lpwstr/>
      </vt:variant>
      <vt:variant>
        <vt:i4>5374023</vt:i4>
      </vt:variant>
      <vt:variant>
        <vt:i4>0</vt:i4>
      </vt:variant>
      <vt:variant>
        <vt:i4>0</vt:i4>
      </vt:variant>
      <vt:variant>
        <vt:i4>5</vt:i4>
      </vt:variant>
      <vt:variant>
        <vt:lpwstr>http://www.directives.doe.gov/pdfs/doe/doetext/neword/413/o4132b.pdf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LDRD Template</dc:title>
  <dc:creator>jpham</dc:creator>
  <cp:lastModifiedBy>He Zhang</cp:lastModifiedBy>
  <cp:revision>344</cp:revision>
  <cp:lastPrinted>2020-05-30T15:17:00Z</cp:lastPrinted>
  <dcterms:created xsi:type="dcterms:W3CDTF">2020-03-22T21:17:00Z</dcterms:created>
  <dcterms:modified xsi:type="dcterms:W3CDTF">2020-05-31T04:49:00Z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jpham</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archived">
    <vt:lpwstr>0</vt:lpwstr>
  </property>
  <property fmtid="{D5CDD505-2E9C-101B-9397-08002B2CF9AE}" pid="12" name="display_urn:schemas-microsoft-com:office:office#Editor">
    <vt:lpwstr>Pirri, Lori A.</vt:lpwstr>
  </property>
  <property fmtid="{D5CDD505-2E9C-101B-9397-08002B2CF9AE}" pid="13" name="xd_Signature">
    <vt:lpwstr/>
  </property>
  <property fmtid="{D5CDD505-2E9C-101B-9397-08002B2CF9AE}" pid="14" name="display_urn:schemas-microsoft-com:office:office#Author">
    <vt:lpwstr>Pirri, Lori A.</vt:lpwstr>
  </property>
  <property fmtid="{D5CDD505-2E9C-101B-9397-08002B2CF9AE}" pid="15" name="TemplateUrl">
    <vt:lpwstr/>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ies>
</file>